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UPUTE ZA PRIJAVITELJE</w:t>
      </w:r>
    </w:p>
    <w:p w:rsidR="00225059" w:rsidRPr="00225059" w:rsidRDefault="00225059" w:rsidP="00225059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225059">
        <w:rPr>
          <w:rFonts w:ascii="Arial" w:hAnsi="Arial" w:cs="Arial"/>
          <w:b/>
          <w:color w:val="auto"/>
          <w:sz w:val="32"/>
          <w:szCs w:val="32"/>
        </w:rPr>
        <w:t xml:space="preserve">ZA PREDLAGANJE PROGRAMA/PROJEKATA NA </w:t>
      </w:r>
    </w:p>
    <w:p w:rsidR="00225059" w:rsidRPr="00225059" w:rsidRDefault="00225059" w:rsidP="00225059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225059">
        <w:rPr>
          <w:rFonts w:ascii="Arial" w:hAnsi="Arial" w:cs="Arial"/>
          <w:b/>
          <w:color w:val="auto"/>
          <w:sz w:val="32"/>
          <w:szCs w:val="32"/>
        </w:rPr>
        <w:t>PODRUČJU ZDRAVSTVA, ODGOJA I OBRAZOVANJA, PRAVA NACIONALNIH MANJINA, SOCIJALNE SKRBI I OSTALIH PODRUČJA JAVNIH POTREBA</w:t>
      </w:r>
    </w:p>
    <w:p w:rsidR="00225059" w:rsidRPr="00225059" w:rsidRDefault="00AD7E0A" w:rsidP="00AD7E0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GRADA CRIKVENICE ZA 201</w:t>
      </w:r>
      <w:r w:rsidR="00A162FC">
        <w:rPr>
          <w:rFonts w:ascii="Arial" w:hAnsi="Arial" w:cs="Arial"/>
          <w:b/>
          <w:color w:val="auto"/>
          <w:sz w:val="32"/>
          <w:szCs w:val="32"/>
        </w:rPr>
        <w:t>8</w:t>
      </w:r>
      <w:r w:rsidR="00225059" w:rsidRPr="00225059">
        <w:rPr>
          <w:rFonts w:ascii="Arial" w:hAnsi="Arial" w:cs="Arial"/>
          <w:b/>
          <w:color w:val="auto"/>
          <w:sz w:val="32"/>
          <w:szCs w:val="32"/>
        </w:rPr>
        <w:t>.G.</w:t>
      </w:r>
    </w:p>
    <w:p w:rsidR="0072195B" w:rsidRDefault="0072195B" w:rsidP="0072195B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Sadržaj:</w:t>
      </w: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PREDMET NATJE</w:t>
      </w:r>
      <w:r w:rsidR="004752BC">
        <w:rPr>
          <w:rFonts w:ascii="Arial" w:hAnsi="Arial" w:cs="Arial"/>
          <w:color w:val="auto"/>
        </w:rPr>
        <w:t>ČAJA I OPĆE INFORMACIJE</w:t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  <w:t>str. 2-3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Zakonska osnova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Provedba Natječaja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Ciljevi i opis Natječaja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Područje Natječaja</w:t>
      </w:r>
    </w:p>
    <w:p w:rsidR="0072195B" w:rsidRDefault="0072195B" w:rsidP="0072195B">
      <w:pPr>
        <w:pStyle w:val="Default"/>
        <w:ind w:left="1080"/>
        <w:jc w:val="both"/>
        <w:rPr>
          <w:rFonts w:ascii="Arial" w:hAnsi="Arial" w:cs="Arial"/>
          <w:color w:val="auto"/>
        </w:rPr>
      </w:pP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KRITERIJI PRIHVATLJIVOSTI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str. </w:t>
      </w:r>
      <w:r w:rsidR="004752BC">
        <w:rPr>
          <w:rFonts w:ascii="Arial" w:hAnsi="Arial" w:cs="Arial"/>
          <w:color w:val="auto"/>
        </w:rPr>
        <w:t>4 - 5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2.1.    Prihvatljivi prijavitelji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2.2.    Prihvatljive aktivnosti i lokacija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2.3.    Prihvatljivi troškovi provedbe programa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2.4.    Neprihvatljivi troškovi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2.5.    </w:t>
      </w:r>
      <w:r>
        <w:rPr>
          <w:rFonts w:ascii="Arial" w:hAnsi="Arial" w:cs="Arial"/>
          <w:bCs/>
        </w:rPr>
        <w:t>Zabrana dvostrukog financiranja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2.6.    Datum objave Natječaja i rok za podnošenje prijava</w:t>
      </w:r>
    </w:p>
    <w:p w:rsidR="0072195B" w:rsidRDefault="0072195B" w:rsidP="0072195B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POSTUPAK PRIJAVE 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str. </w:t>
      </w:r>
      <w:r w:rsidR="004752BC">
        <w:rPr>
          <w:rFonts w:ascii="Arial" w:hAnsi="Arial" w:cs="Arial"/>
          <w:color w:val="auto"/>
        </w:rPr>
        <w:t>5 – 7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Popis obvezne popratne dokumentacije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Neobavezna popratna dokumentacija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Rokovi i način predaje prijava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Dodatne informacije</w:t>
      </w:r>
    </w:p>
    <w:p w:rsidR="0072195B" w:rsidRDefault="0072195B" w:rsidP="0072195B">
      <w:pPr>
        <w:pStyle w:val="Default"/>
        <w:ind w:left="360" w:firstLine="34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3.4.1   Pitanja i odgovori</w:t>
      </w:r>
    </w:p>
    <w:p w:rsidR="0072195B" w:rsidRDefault="0072195B" w:rsidP="0072195B">
      <w:pPr>
        <w:pStyle w:val="Default"/>
        <w:ind w:left="360" w:firstLine="34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3.4.2   Izmjene i dopune Natječaja</w:t>
      </w: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POSTUPAK ODABIRA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str. </w:t>
      </w:r>
      <w:r w:rsidR="004752BC">
        <w:rPr>
          <w:rFonts w:ascii="Arial" w:hAnsi="Arial" w:cs="Arial"/>
          <w:color w:val="auto"/>
        </w:rPr>
        <w:t>7 - 11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Zaprimanje i evidencija prijava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Formalna provjera prijava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Stručno kvalitativno vrednovanje i ocjena prijava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Odluka o odabiru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Mogućnost podnošenja prigovora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Naknadni uvid u ocjenu kvalitete prijavljenog programa</w:t>
      </w: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NAČIN I </w:t>
      </w:r>
      <w:r w:rsidR="004752BC">
        <w:rPr>
          <w:rFonts w:ascii="Arial" w:hAnsi="Arial" w:cs="Arial"/>
          <w:color w:val="auto"/>
        </w:rPr>
        <w:t xml:space="preserve">UVJETI FINANCIRANJA </w:t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</w:r>
      <w:r w:rsidR="004752BC">
        <w:rPr>
          <w:rFonts w:ascii="Arial" w:hAnsi="Arial" w:cs="Arial"/>
          <w:color w:val="auto"/>
        </w:rPr>
        <w:tab/>
        <w:t>str. 11 - 12</w:t>
      </w:r>
    </w:p>
    <w:p w:rsidR="0072195B" w:rsidRDefault="0072195B" w:rsidP="0072195B">
      <w:pPr>
        <w:pStyle w:val="Default"/>
        <w:ind w:left="7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ODABRANIH PROGRAMA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Ugovor o sufinanciranju 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Praćenje provedbe programa i namjenskog korištenja</w:t>
      </w:r>
    </w:p>
    <w:p w:rsidR="0072195B" w:rsidRDefault="0072195B" w:rsidP="0072195B">
      <w:pPr>
        <w:pStyle w:val="Default"/>
        <w:ind w:left="108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sredstava</w:t>
      </w:r>
    </w:p>
    <w:p w:rsidR="0072195B" w:rsidRDefault="0072195B" w:rsidP="0072195B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Vidljivost programa i obveza isticanja identiteta</w:t>
      </w:r>
    </w:p>
    <w:p w:rsidR="0072195B" w:rsidRDefault="0072195B" w:rsidP="0072195B">
      <w:pPr>
        <w:pStyle w:val="Default"/>
        <w:ind w:left="108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Grada</w:t>
      </w: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</w:t>
      </w:r>
    </w:p>
    <w:p w:rsidR="0072195B" w:rsidRDefault="0072195B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DOKUMENTACIJA, PRIJAVNI OBRASCI I PRILOZI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str. 1</w:t>
      </w:r>
      <w:r w:rsidR="004752BC">
        <w:rPr>
          <w:rFonts w:ascii="Arial" w:hAnsi="Arial" w:cs="Arial"/>
          <w:color w:val="auto"/>
        </w:rPr>
        <w:t>2-13</w:t>
      </w:r>
    </w:p>
    <w:p w:rsidR="0072195B" w:rsidRDefault="0072195B" w:rsidP="0072195B">
      <w:pPr>
        <w:pStyle w:val="Default"/>
        <w:jc w:val="both"/>
        <w:rPr>
          <w:rFonts w:ascii="Arial" w:hAnsi="Arial" w:cs="Arial"/>
          <w:color w:val="auto"/>
        </w:rPr>
      </w:pPr>
    </w:p>
    <w:p w:rsidR="0072195B" w:rsidRDefault="004752BC" w:rsidP="0072195B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POJMOVI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str. 13</w:t>
      </w:r>
    </w:p>
    <w:p w:rsidR="0072195B" w:rsidRDefault="0072195B" w:rsidP="0072195B">
      <w:pPr>
        <w:pStyle w:val="ListParagraph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2195B" w:rsidRDefault="0072195B" w:rsidP="00BF3209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90011" w:rsidRDefault="00F90011" w:rsidP="00BF3209">
      <w:pPr>
        <w:pStyle w:val="Default"/>
        <w:numPr>
          <w:ilvl w:val="1"/>
          <w:numId w:val="2"/>
        </w:numPr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 xml:space="preserve">PREDMET </w:t>
      </w:r>
      <w:r w:rsidR="005417DC">
        <w:rPr>
          <w:rFonts w:ascii="Arial" w:hAnsi="Arial" w:cs="Arial"/>
          <w:b/>
          <w:color w:val="auto"/>
        </w:rPr>
        <w:t>NATJEČAJ</w:t>
      </w:r>
      <w:r>
        <w:rPr>
          <w:rFonts w:ascii="Arial" w:hAnsi="Arial" w:cs="Arial"/>
          <w:b/>
          <w:color w:val="auto"/>
        </w:rPr>
        <w:t>A I OPĆE INFORMACIJE</w:t>
      </w:r>
    </w:p>
    <w:p w:rsidR="00F90011" w:rsidRDefault="00F90011" w:rsidP="00BF3209">
      <w:pPr>
        <w:pStyle w:val="Default"/>
        <w:ind w:left="720"/>
        <w:jc w:val="both"/>
        <w:rPr>
          <w:rFonts w:ascii="Arial" w:hAnsi="Arial" w:cs="Arial"/>
          <w:b/>
          <w:color w:val="auto"/>
        </w:rPr>
      </w:pPr>
    </w:p>
    <w:p w:rsidR="00F90011" w:rsidRDefault="00F90011" w:rsidP="00BF3209">
      <w:pPr>
        <w:pStyle w:val="Default"/>
        <w:numPr>
          <w:ilvl w:val="1"/>
          <w:numId w:val="3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Zakonska osnova </w:t>
      </w:r>
    </w:p>
    <w:p w:rsidR="00F924E5" w:rsidRPr="00F924E5" w:rsidRDefault="00F90011" w:rsidP="00F924E5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 post</w:t>
      </w:r>
      <w:r w:rsidR="001C03A7">
        <w:rPr>
          <w:rFonts w:ascii="Arial" w:hAnsi="Arial" w:cs="Arial"/>
        </w:rPr>
        <w:t>upak objavljivanja i provedbe Javnog natječaja</w:t>
      </w:r>
      <w:r>
        <w:rPr>
          <w:rFonts w:ascii="Arial" w:hAnsi="Arial" w:cs="Arial"/>
        </w:rPr>
        <w:t xml:space="preserve"> </w:t>
      </w:r>
      <w:r w:rsidR="00F924E5" w:rsidRPr="00F924E5">
        <w:rPr>
          <w:rFonts w:ascii="Arial" w:hAnsi="Arial" w:cs="Arial"/>
        </w:rPr>
        <w:t>za predlaganje programa/projekata na području zdravstva, odgoja i obrazovanja, prava nacionalnih manjina, socijalne skrbi i ostalih područja javnih potreba</w:t>
      </w:r>
      <w:r w:rsidR="00F924E5">
        <w:rPr>
          <w:rFonts w:ascii="Arial" w:hAnsi="Arial" w:cs="Arial"/>
        </w:rPr>
        <w:t xml:space="preserve"> Grada C</w:t>
      </w:r>
      <w:r w:rsidR="00F924E5" w:rsidRPr="00F924E5">
        <w:rPr>
          <w:rFonts w:ascii="Arial" w:hAnsi="Arial" w:cs="Arial"/>
        </w:rPr>
        <w:t>rikvenice za 201</w:t>
      </w:r>
      <w:r w:rsidR="00A162FC">
        <w:rPr>
          <w:rFonts w:ascii="Arial" w:hAnsi="Arial" w:cs="Arial"/>
        </w:rPr>
        <w:t>8</w:t>
      </w:r>
      <w:r w:rsidR="00F924E5" w:rsidRPr="00F924E5">
        <w:rPr>
          <w:rFonts w:ascii="Arial" w:hAnsi="Arial" w:cs="Arial"/>
        </w:rPr>
        <w:t>.g.</w:t>
      </w:r>
    </w:p>
    <w:p w:rsidR="00F90011" w:rsidRDefault="001C03A7" w:rsidP="002250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 daljnjem tekstu: Natječaj</w:t>
      </w:r>
      <w:r w:rsidR="00F90011">
        <w:rPr>
          <w:rFonts w:ascii="Arial" w:hAnsi="Arial" w:cs="Arial"/>
          <w:sz w:val="24"/>
          <w:szCs w:val="24"/>
        </w:rPr>
        <w:t>) primjenjuju se odgova</w:t>
      </w:r>
      <w:r w:rsidR="00005ECB">
        <w:rPr>
          <w:rFonts w:ascii="Arial" w:hAnsi="Arial" w:cs="Arial"/>
          <w:sz w:val="24"/>
          <w:szCs w:val="24"/>
        </w:rPr>
        <w:t xml:space="preserve">rajuće odredbe </w:t>
      </w:r>
      <w:r w:rsidR="00DF078E">
        <w:rPr>
          <w:rFonts w:ascii="Arial" w:hAnsi="Arial" w:cs="Arial"/>
          <w:sz w:val="24"/>
          <w:szCs w:val="24"/>
        </w:rPr>
        <w:t xml:space="preserve">Zakona o udrugama (NN 74/14), </w:t>
      </w:r>
      <w:r w:rsidR="00005ECB">
        <w:rPr>
          <w:rFonts w:ascii="Arial" w:hAnsi="Arial" w:cs="Arial"/>
          <w:sz w:val="24"/>
          <w:szCs w:val="24"/>
        </w:rPr>
        <w:t xml:space="preserve">Zakona o socijalnoj skrbi (NN 157/13), Zakona o zdravstvenoj zaštiti (NN 150/08, 71/10, 139/10, 84/11, 12/12, 35/12, 70/12, 82/13), </w:t>
      </w:r>
      <w:r w:rsidR="00F90011">
        <w:rPr>
          <w:rFonts w:ascii="Arial" w:hAnsi="Arial" w:cs="Arial"/>
          <w:sz w:val="24"/>
          <w:szCs w:val="24"/>
        </w:rPr>
        <w:t>i Uredbe o kriterijima, mjerilima i postupcima financiranja i ugovaranja programa i projekata od interesa za opće dobro ko</w:t>
      </w:r>
      <w:r w:rsidR="00005ECB">
        <w:rPr>
          <w:rFonts w:ascii="Arial" w:hAnsi="Arial" w:cs="Arial"/>
          <w:sz w:val="24"/>
          <w:szCs w:val="24"/>
        </w:rPr>
        <w:t>je provode udruge (NN 26/15) i</w:t>
      </w:r>
      <w:r>
        <w:rPr>
          <w:rFonts w:ascii="Arial" w:hAnsi="Arial" w:cs="Arial"/>
          <w:sz w:val="24"/>
          <w:szCs w:val="24"/>
        </w:rPr>
        <w:t xml:space="preserve"> </w:t>
      </w:r>
      <w:r w:rsidR="00F90011">
        <w:rPr>
          <w:rFonts w:ascii="Arial" w:hAnsi="Arial" w:cs="Arial"/>
          <w:sz w:val="24"/>
          <w:szCs w:val="24"/>
        </w:rPr>
        <w:t>Pravilnika o financiranju javnih potreba Grada Crikvenice (Službene novi</w:t>
      </w:r>
      <w:r w:rsidR="007E1026">
        <w:rPr>
          <w:rFonts w:ascii="Arial" w:hAnsi="Arial" w:cs="Arial"/>
          <w:sz w:val="24"/>
          <w:szCs w:val="24"/>
        </w:rPr>
        <w:t>ne Grada Crikvenice broj 11/15</w:t>
      </w:r>
      <w:r w:rsidR="00005ECB">
        <w:rPr>
          <w:rFonts w:ascii="Arial" w:hAnsi="Arial" w:cs="Arial"/>
          <w:sz w:val="24"/>
          <w:szCs w:val="24"/>
        </w:rPr>
        <w:t>).</w:t>
      </w:r>
    </w:p>
    <w:p w:rsidR="00F90011" w:rsidRDefault="00F90011" w:rsidP="00225059">
      <w:pPr>
        <w:pStyle w:val="Default"/>
        <w:jc w:val="both"/>
        <w:rPr>
          <w:rFonts w:ascii="Arial" w:hAnsi="Arial" w:cs="Arial"/>
        </w:rPr>
      </w:pPr>
    </w:p>
    <w:p w:rsidR="00F90011" w:rsidRDefault="001C03A7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1.2. </w:t>
      </w:r>
      <w:r>
        <w:rPr>
          <w:rFonts w:ascii="Arial" w:hAnsi="Arial" w:cs="Arial"/>
          <w:b/>
          <w:bCs/>
        </w:rPr>
        <w:tab/>
        <w:t>Provedba Natječaja</w:t>
      </w:r>
      <w:r w:rsidR="00F90011">
        <w:rPr>
          <w:rFonts w:ascii="Arial" w:hAnsi="Arial" w:cs="Arial"/>
          <w:b/>
          <w:bCs/>
        </w:rPr>
        <w:t xml:space="preserve">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Za administrativne, organizacijske i druge poslove</w:t>
      </w:r>
      <w:r w:rsidR="001C03A7">
        <w:rPr>
          <w:rFonts w:ascii="Arial" w:hAnsi="Arial" w:cs="Arial"/>
        </w:rPr>
        <w:t xml:space="preserve"> i aktivnosti u provedbi ovog Natječaja </w:t>
      </w:r>
      <w:r>
        <w:rPr>
          <w:rFonts w:ascii="Arial" w:hAnsi="Arial" w:cs="Arial"/>
        </w:rPr>
        <w:t>nadležan je Upravni odjel za društvene djelatnosti i lokalnu samoupravu Grada Crikvenice (u daljnjem tekstu: nadležni Upravni odjel).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1C03A7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1.3. </w:t>
      </w:r>
      <w:r>
        <w:rPr>
          <w:rFonts w:ascii="Arial" w:hAnsi="Arial" w:cs="Arial"/>
          <w:b/>
          <w:bCs/>
        </w:rPr>
        <w:tab/>
        <w:t>Ciljevi i opis Natječaja</w:t>
      </w:r>
      <w:r w:rsidR="00F90011">
        <w:rPr>
          <w:rFonts w:ascii="Arial" w:hAnsi="Arial" w:cs="Arial"/>
          <w:b/>
          <w:bCs/>
        </w:rPr>
        <w:t xml:space="preserve">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Javne potrebe u </w:t>
      </w:r>
      <w:r w:rsidR="00005ECB">
        <w:rPr>
          <w:rFonts w:ascii="Arial" w:hAnsi="Arial" w:cs="Arial"/>
        </w:rPr>
        <w:t>području socijalne skrbi, zdravstva, obrazovanja</w:t>
      </w:r>
      <w:r w:rsidR="00DF078E">
        <w:rPr>
          <w:rFonts w:ascii="Arial" w:hAnsi="Arial" w:cs="Arial"/>
        </w:rPr>
        <w:t xml:space="preserve">, </w:t>
      </w:r>
      <w:r w:rsidR="00DF078E" w:rsidRPr="00AF3EFD">
        <w:rPr>
          <w:rFonts w:ascii="Arial" w:hAnsi="Arial" w:cs="Arial"/>
        </w:rPr>
        <w:t xml:space="preserve">prava nacionalnih manjina </w:t>
      </w:r>
      <w:r w:rsidR="00005ECB" w:rsidRPr="00AF3EFD">
        <w:rPr>
          <w:rFonts w:ascii="Arial" w:hAnsi="Arial" w:cs="Arial"/>
        </w:rPr>
        <w:t xml:space="preserve"> i</w:t>
      </w:r>
      <w:r w:rsidR="00005ECB">
        <w:rPr>
          <w:rFonts w:ascii="Arial" w:hAnsi="Arial" w:cs="Arial"/>
        </w:rPr>
        <w:t xml:space="preserve"> ostalih područja</w:t>
      </w:r>
      <w:r w:rsidR="00DF07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 koje se sredstva osiguravaju u proračunu Grada Crikvenice</w:t>
      </w:r>
      <w:r w:rsidR="00005ECB">
        <w:rPr>
          <w:rFonts w:ascii="Arial" w:hAnsi="Arial" w:cs="Arial"/>
        </w:rPr>
        <w:t xml:space="preserve"> jesu </w:t>
      </w:r>
      <w:r w:rsidR="001C03A7">
        <w:rPr>
          <w:rFonts w:ascii="Arial" w:hAnsi="Arial" w:cs="Arial"/>
        </w:rPr>
        <w:t>djelatnosti</w:t>
      </w:r>
      <w:r w:rsidR="00005ECB">
        <w:rPr>
          <w:rFonts w:ascii="Arial" w:hAnsi="Arial" w:cs="Arial"/>
        </w:rPr>
        <w:t>,</w:t>
      </w:r>
      <w:r w:rsidR="001C03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aktivnosti i programi </w:t>
      </w:r>
      <w:r w:rsidR="00005ECB">
        <w:rPr>
          <w:rFonts w:ascii="Arial" w:hAnsi="Arial" w:cs="Arial"/>
        </w:rPr>
        <w:t>koji se temelje na potrebama građana prema načelima djelovanja za opće dobro.</w:t>
      </w:r>
      <w:r>
        <w:rPr>
          <w:rFonts w:ascii="Arial" w:hAnsi="Arial" w:cs="Arial"/>
        </w:rPr>
        <w:t xml:space="preserve">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8168D8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Opći ciljevi Natječaja</w:t>
      </w:r>
      <w:r w:rsidR="00F90011">
        <w:rPr>
          <w:rFonts w:ascii="Arial" w:hAnsi="Arial" w:cs="Arial"/>
          <w:b/>
          <w:bCs/>
        </w:rPr>
        <w:t xml:space="preserve">: </w:t>
      </w:r>
    </w:p>
    <w:p w:rsidR="00D1173D" w:rsidRDefault="00F90011" w:rsidP="008168D8">
      <w:pPr>
        <w:pStyle w:val="Default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F90011">
        <w:rPr>
          <w:rFonts w:ascii="Arial" w:hAnsi="Arial" w:cs="Arial"/>
          <w:bCs/>
        </w:rPr>
        <w:t xml:space="preserve">poticanje </w:t>
      </w:r>
      <w:r w:rsidR="008168D8">
        <w:rPr>
          <w:rFonts w:ascii="Arial" w:hAnsi="Arial" w:cs="Arial"/>
          <w:bCs/>
        </w:rPr>
        <w:t xml:space="preserve">raznovrsnosti i kvalitete ponude programa u djelatnostima </w:t>
      </w:r>
      <w:r w:rsidR="00005ECB">
        <w:rPr>
          <w:rFonts w:ascii="Arial" w:hAnsi="Arial" w:cs="Arial"/>
          <w:bCs/>
        </w:rPr>
        <w:t>socijalne skrbi, zdravstva, obrazovanja</w:t>
      </w:r>
      <w:r w:rsidR="00DF078E">
        <w:rPr>
          <w:rFonts w:ascii="Arial" w:hAnsi="Arial" w:cs="Arial"/>
          <w:bCs/>
        </w:rPr>
        <w:t>, prava nacionalnih</w:t>
      </w:r>
      <w:r w:rsidR="00EC3F0C">
        <w:rPr>
          <w:rFonts w:ascii="Arial" w:hAnsi="Arial" w:cs="Arial"/>
          <w:bCs/>
        </w:rPr>
        <w:t xml:space="preserve"> manjina</w:t>
      </w:r>
      <w:r w:rsidR="00DF078E">
        <w:rPr>
          <w:rFonts w:ascii="Arial" w:hAnsi="Arial" w:cs="Arial"/>
          <w:bCs/>
        </w:rPr>
        <w:t xml:space="preserve"> </w:t>
      </w:r>
      <w:r w:rsidR="00005ECB">
        <w:rPr>
          <w:rFonts w:ascii="Arial" w:hAnsi="Arial" w:cs="Arial"/>
          <w:bCs/>
        </w:rPr>
        <w:t xml:space="preserve"> i </w:t>
      </w:r>
      <w:r w:rsidR="00225059">
        <w:rPr>
          <w:rFonts w:ascii="Arial" w:hAnsi="Arial" w:cs="Arial"/>
          <w:bCs/>
        </w:rPr>
        <w:t>ostalih djelatnosti javnih potreba</w:t>
      </w:r>
      <w:r w:rsidR="00005ECB">
        <w:rPr>
          <w:rFonts w:ascii="Arial" w:hAnsi="Arial" w:cs="Arial"/>
          <w:bCs/>
        </w:rPr>
        <w:t xml:space="preserve"> </w:t>
      </w:r>
      <w:r w:rsidR="00DF078E">
        <w:rPr>
          <w:rFonts w:ascii="Arial" w:hAnsi="Arial" w:cs="Arial"/>
          <w:bCs/>
        </w:rPr>
        <w:t>na području G</w:t>
      </w:r>
      <w:r w:rsidR="008168D8">
        <w:rPr>
          <w:rFonts w:ascii="Arial" w:hAnsi="Arial" w:cs="Arial"/>
          <w:bCs/>
        </w:rPr>
        <w:t>rada Crikvenice;</w:t>
      </w:r>
    </w:p>
    <w:p w:rsidR="008168D8" w:rsidRDefault="008168D8" w:rsidP="008168D8">
      <w:pPr>
        <w:pStyle w:val="Default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poticanje ravnomjernog razvoja </w:t>
      </w:r>
      <w:r w:rsidR="00EC3F0C">
        <w:rPr>
          <w:rFonts w:ascii="Arial" w:hAnsi="Arial" w:cs="Arial"/>
          <w:bCs/>
        </w:rPr>
        <w:t xml:space="preserve">navedenih </w:t>
      </w:r>
      <w:r>
        <w:rPr>
          <w:rFonts w:ascii="Arial" w:hAnsi="Arial" w:cs="Arial"/>
          <w:bCs/>
        </w:rPr>
        <w:t>djelatnosti i ponude pro</w:t>
      </w:r>
      <w:r w:rsidR="00005ECB">
        <w:rPr>
          <w:rFonts w:ascii="Arial" w:hAnsi="Arial" w:cs="Arial"/>
          <w:bCs/>
        </w:rPr>
        <w:t>grama na području čitavog Grada,</w:t>
      </w:r>
    </w:p>
    <w:p w:rsidR="00005ECB" w:rsidRPr="00D1173D" w:rsidRDefault="00005ECB" w:rsidP="008168D8">
      <w:pPr>
        <w:pStyle w:val="Default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usklađenost s programskim načelima gradskih projekata, odnosno usklađenost s mjerama na području odgoja, obrazovanja, kulture, socijalne skrbi i zdravstvene zaštite</w:t>
      </w:r>
      <w:r w:rsidR="00DF078E">
        <w:rPr>
          <w:rFonts w:ascii="Arial" w:hAnsi="Arial" w:cs="Arial"/>
          <w:bCs/>
        </w:rPr>
        <w:t xml:space="preserve">, </w:t>
      </w:r>
      <w:r w:rsidR="00DF078E" w:rsidRPr="00AF3EFD">
        <w:rPr>
          <w:rFonts w:ascii="Arial" w:hAnsi="Arial" w:cs="Arial"/>
          <w:bCs/>
        </w:rPr>
        <w:t>prava nacionalnih manjina</w:t>
      </w:r>
      <w:r w:rsidR="00DF07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i sl. iz nacionalnih</w:t>
      </w:r>
      <w:r w:rsidR="00EC3F0C">
        <w:rPr>
          <w:rFonts w:ascii="Arial" w:hAnsi="Arial" w:cs="Arial"/>
          <w:bCs/>
        </w:rPr>
        <w:t>, županijskih</w:t>
      </w:r>
      <w:r>
        <w:rPr>
          <w:rFonts w:ascii="Arial" w:hAnsi="Arial" w:cs="Arial"/>
          <w:bCs/>
        </w:rPr>
        <w:t xml:space="preserve"> strategija.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8168D8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Specifični ciljevi Natječaja</w:t>
      </w:r>
      <w:r w:rsidR="00F90011">
        <w:rPr>
          <w:rFonts w:ascii="Arial" w:hAnsi="Arial" w:cs="Arial"/>
          <w:b/>
          <w:bCs/>
        </w:rPr>
        <w:t xml:space="preserve">: </w:t>
      </w:r>
    </w:p>
    <w:p w:rsidR="00005ECB" w:rsidRPr="008168D8" w:rsidRDefault="00005ECB" w:rsidP="00005ECB">
      <w:pPr>
        <w:pStyle w:val="Default"/>
        <w:numPr>
          <w:ilvl w:val="0"/>
          <w:numId w:val="16"/>
        </w:numPr>
        <w:jc w:val="both"/>
        <w:rPr>
          <w:rFonts w:ascii="Arial" w:hAnsi="Arial" w:cs="Arial"/>
          <w:bCs/>
        </w:rPr>
      </w:pPr>
      <w:r w:rsidRPr="008168D8">
        <w:rPr>
          <w:rFonts w:ascii="Arial" w:hAnsi="Arial" w:cs="Arial"/>
          <w:bCs/>
        </w:rPr>
        <w:t>podrška razvoju kvalitetnih prog</w:t>
      </w:r>
      <w:r>
        <w:rPr>
          <w:rFonts w:ascii="Arial" w:hAnsi="Arial" w:cs="Arial"/>
          <w:bCs/>
        </w:rPr>
        <w:t xml:space="preserve">rama rada s djecom, mladežima, </w:t>
      </w:r>
      <w:r w:rsidRPr="008168D8">
        <w:rPr>
          <w:rFonts w:ascii="Arial" w:hAnsi="Arial" w:cs="Arial"/>
          <w:bCs/>
        </w:rPr>
        <w:t>studentima,</w:t>
      </w:r>
      <w:r>
        <w:rPr>
          <w:rFonts w:ascii="Arial" w:hAnsi="Arial" w:cs="Arial"/>
          <w:bCs/>
        </w:rPr>
        <w:t xml:space="preserve"> </w:t>
      </w:r>
      <w:r w:rsidR="00DF078E" w:rsidRPr="00AF3EFD">
        <w:rPr>
          <w:rFonts w:ascii="Arial" w:hAnsi="Arial" w:cs="Arial"/>
          <w:bCs/>
        </w:rPr>
        <w:t xml:space="preserve">socijalno ugroženim stanovnicima, dodatnim programima u zdravstvenoj skrbi u cilju </w:t>
      </w:r>
      <w:r w:rsidR="007B0334" w:rsidRPr="00AF3EFD">
        <w:rPr>
          <w:rFonts w:ascii="Arial" w:hAnsi="Arial" w:cs="Arial"/>
          <w:bCs/>
        </w:rPr>
        <w:t>podizanja kvalitete života</w:t>
      </w:r>
      <w:r w:rsidR="00DF078E" w:rsidRPr="00AF3EFD">
        <w:rPr>
          <w:rFonts w:ascii="Arial" w:hAnsi="Arial" w:cs="Arial"/>
          <w:bCs/>
        </w:rPr>
        <w:t>, razvoj kulturnog i nacionalnog identiteta nacionalnih manjina u cilju njihove integracije u hrvatsko društv</w:t>
      </w:r>
      <w:r w:rsidR="00DF078E" w:rsidRPr="00DF078E">
        <w:rPr>
          <w:rFonts w:ascii="Arial" w:hAnsi="Arial" w:cs="Arial"/>
          <w:bCs/>
        </w:rPr>
        <w:t>o</w:t>
      </w:r>
      <w:r w:rsidR="00DF078E">
        <w:rPr>
          <w:rFonts w:ascii="Arial" w:hAnsi="Arial" w:cs="Arial"/>
          <w:bCs/>
        </w:rPr>
        <w:t xml:space="preserve"> i o</w:t>
      </w:r>
      <w:r>
        <w:rPr>
          <w:rFonts w:ascii="Arial" w:hAnsi="Arial" w:cs="Arial"/>
          <w:bCs/>
        </w:rPr>
        <w:t>pćenito neposredan rad s korisnicima iz lokalne zajednice,</w:t>
      </w:r>
    </w:p>
    <w:p w:rsidR="00005ECB" w:rsidRPr="008168D8" w:rsidRDefault="00005ECB" w:rsidP="00005ECB">
      <w:pPr>
        <w:pStyle w:val="Default"/>
        <w:numPr>
          <w:ilvl w:val="0"/>
          <w:numId w:val="16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usmjerenost prema </w:t>
      </w:r>
      <w:r w:rsidR="002145C2">
        <w:rPr>
          <w:rFonts w:ascii="Arial" w:hAnsi="Arial" w:cs="Arial"/>
          <w:bCs/>
        </w:rPr>
        <w:t xml:space="preserve">potrebama korisnika s područja </w:t>
      </w:r>
      <w:r w:rsidR="00DF078E">
        <w:rPr>
          <w:rFonts w:ascii="Arial" w:hAnsi="Arial" w:cs="Arial"/>
          <w:bCs/>
        </w:rPr>
        <w:t>G</w:t>
      </w:r>
      <w:r>
        <w:rPr>
          <w:rFonts w:ascii="Arial" w:hAnsi="Arial" w:cs="Arial"/>
          <w:bCs/>
        </w:rPr>
        <w:t>rada Crikvenice i njihova uključenost u razvoj i praćenje,</w:t>
      </w:r>
    </w:p>
    <w:p w:rsidR="00005ECB" w:rsidRDefault="00005ECB" w:rsidP="00005ECB">
      <w:pPr>
        <w:pStyle w:val="Default"/>
        <w:numPr>
          <w:ilvl w:val="0"/>
          <w:numId w:val="16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podrška novim programima i projektima, novim modelima i idejama za rješavanje postojećih problema,</w:t>
      </w:r>
    </w:p>
    <w:p w:rsidR="00005ECB" w:rsidRDefault="00005ECB" w:rsidP="00005ECB">
      <w:pPr>
        <w:pStyle w:val="Default"/>
        <w:numPr>
          <w:ilvl w:val="0"/>
          <w:numId w:val="16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podrška uključivanju volon</w:t>
      </w:r>
      <w:r w:rsidR="002145C2">
        <w:rPr>
          <w:rFonts w:ascii="Arial" w:hAnsi="Arial" w:cs="Arial"/>
          <w:bCs/>
        </w:rPr>
        <w:t>tera (naročito s područja g</w:t>
      </w:r>
      <w:r>
        <w:rPr>
          <w:rFonts w:ascii="Arial" w:hAnsi="Arial" w:cs="Arial"/>
          <w:bCs/>
        </w:rPr>
        <w:t>rada Crikvenice) i suradnja s drugim u</w:t>
      </w:r>
      <w:r w:rsidR="002145C2">
        <w:rPr>
          <w:rFonts w:ascii="Arial" w:hAnsi="Arial" w:cs="Arial"/>
          <w:bCs/>
        </w:rPr>
        <w:t xml:space="preserve">drugama i partnerima s područja </w:t>
      </w:r>
      <w:r w:rsidR="007B0334">
        <w:rPr>
          <w:rFonts w:ascii="Arial" w:hAnsi="Arial" w:cs="Arial"/>
          <w:bCs/>
        </w:rPr>
        <w:t>G</w:t>
      </w:r>
      <w:r>
        <w:rPr>
          <w:rFonts w:ascii="Arial" w:hAnsi="Arial" w:cs="Arial"/>
          <w:bCs/>
        </w:rPr>
        <w:t>rada Crikvenice</w:t>
      </w:r>
      <w:r w:rsidR="00225059">
        <w:rPr>
          <w:rFonts w:ascii="Arial" w:hAnsi="Arial" w:cs="Arial"/>
          <w:bCs/>
        </w:rPr>
        <w:t xml:space="preserve">, županije i </w:t>
      </w:r>
      <w:r w:rsidR="00644836">
        <w:rPr>
          <w:rFonts w:ascii="Arial" w:hAnsi="Arial" w:cs="Arial"/>
          <w:bCs/>
        </w:rPr>
        <w:t>Hrvatske</w:t>
      </w:r>
      <w:r w:rsidR="00225059">
        <w:rPr>
          <w:rFonts w:ascii="Arial" w:hAnsi="Arial" w:cs="Arial"/>
          <w:bCs/>
        </w:rPr>
        <w:t>.</w:t>
      </w:r>
    </w:p>
    <w:p w:rsidR="00005ECB" w:rsidRPr="00005ECB" w:rsidRDefault="00005ECB" w:rsidP="00005ECB">
      <w:pPr>
        <w:pStyle w:val="Default"/>
        <w:ind w:left="1080"/>
        <w:jc w:val="both"/>
        <w:rPr>
          <w:rFonts w:ascii="Arial" w:hAnsi="Arial" w:cs="Arial"/>
          <w:bCs/>
        </w:rPr>
      </w:pPr>
    </w:p>
    <w:p w:rsidR="00005ECB" w:rsidRPr="005417DC" w:rsidRDefault="00005ECB" w:rsidP="00BF3209">
      <w:pPr>
        <w:pStyle w:val="Default"/>
        <w:jc w:val="both"/>
        <w:rPr>
          <w:rFonts w:ascii="Arial" w:hAnsi="Arial" w:cs="Arial"/>
          <w:b/>
        </w:rPr>
      </w:pPr>
    </w:p>
    <w:p w:rsidR="00F90011" w:rsidRPr="00AF3EFD" w:rsidRDefault="008168D8" w:rsidP="00005ECB">
      <w:pPr>
        <w:pStyle w:val="Default"/>
        <w:numPr>
          <w:ilvl w:val="1"/>
          <w:numId w:val="7"/>
        </w:numPr>
        <w:jc w:val="both"/>
        <w:rPr>
          <w:rFonts w:ascii="Arial" w:hAnsi="Arial" w:cs="Arial"/>
          <w:b/>
          <w:bCs/>
        </w:rPr>
      </w:pPr>
      <w:r w:rsidRPr="00AF3EFD">
        <w:rPr>
          <w:rFonts w:ascii="Arial" w:hAnsi="Arial" w:cs="Arial"/>
          <w:b/>
          <w:bCs/>
        </w:rPr>
        <w:t>Područja Natječaja</w:t>
      </w:r>
      <w:r w:rsidR="00F90011" w:rsidRPr="00AF3EFD">
        <w:rPr>
          <w:rFonts w:ascii="Arial" w:hAnsi="Arial" w:cs="Arial"/>
          <w:b/>
          <w:bCs/>
        </w:rPr>
        <w:t xml:space="preserve"> </w:t>
      </w:r>
    </w:p>
    <w:p w:rsidR="00005ECB" w:rsidRDefault="00005ECB" w:rsidP="00005EC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Prijedlozi programa po ovom Natječaju mogu se podnositi u okviru djelatnosti rada udru</w:t>
      </w:r>
      <w:r w:rsidR="007B0334">
        <w:rPr>
          <w:rFonts w:ascii="Arial" w:hAnsi="Arial" w:cs="Arial"/>
        </w:rPr>
        <w:t>ga na području G</w:t>
      </w:r>
      <w:r>
        <w:rPr>
          <w:rFonts w:ascii="Arial" w:hAnsi="Arial" w:cs="Arial"/>
        </w:rPr>
        <w:t>rada Crikvenice, i to kako slijedi:</w:t>
      </w:r>
    </w:p>
    <w:p w:rsidR="0072195B" w:rsidRDefault="0072195B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Promicanje zdravog načina života i zaštite zdravlja,</w:t>
      </w:r>
    </w:p>
    <w:p w:rsidR="007B0334" w:rsidRDefault="0072195B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Programi liječenja od ovisnosti</w:t>
      </w:r>
      <w:r w:rsidR="007B0334" w:rsidRPr="00457F4E">
        <w:rPr>
          <w:rFonts w:ascii="Arial" w:hAnsi="Arial" w:cs="Arial"/>
          <w:bCs/>
        </w:rPr>
        <w:t>,</w:t>
      </w:r>
    </w:p>
    <w:p w:rsidR="00753C17" w:rsidRPr="00753C17" w:rsidRDefault="00753C17" w:rsidP="00753C17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Odgoj i obrazovanje – rad s djecom i mladima,</w:t>
      </w:r>
    </w:p>
    <w:p w:rsidR="00457F4E" w:rsidRDefault="00457F4E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Prava nacionalnih manjina</w:t>
      </w:r>
      <w:r w:rsidR="00C335FE">
        <w:rPr>
          <w:rFonts w:ascii="Arial" w:hAnsi="Arial" w:cs="Arial"/>
          <w:bCs/>
        </w:rPr>
        <w:t>,</w:t>
      </w:r>
    </w:p>
    <w:p w:rsidR="0072195B" w:rsidRDefault="0072195B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Skrb o invalidima i nemoćnim osobama</w:t>
      </w:r>
    </w:p>
    <w:p w:rsidR="0072195B" w:rsidRPr="0072195B" w:rsidRDefault="0072195B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 w:rsidRPr="00753C17">
        <w:rPr>
          <w:rFonts w:ascii="Arial" w:hAnsi="Arial" w:cs="Arial"/>
          <w:bCs/>
        </w:rPr>
        <w:t>Unapređivanje kvalitete života osoba starije dobi</w:t>
      </w:r>
    </w:p>
    <w:p w:rsidR="0072195B" w:rsidRPr="00457F4E" w:rsidRDefault="001930D5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Programi vezani</w:t>
      </w:r>
      <w:r w:rsidR="0072195B" w:rsidRPr="00753C17">
        <w:rPr>
          <w:rFonts w:ascii="Arial" w:hAnsi="Arial" w:cs="Arial"/>
          <w:bCs/>
        </w:rPr>
        <w:t xml:space="preserve"> uz očuvanje sjećanja na NOB i Domovinski rat</w:t>
      </w:r>
    </w:p>
    <w:p w:rsidR="00753C17" w:rsidRPr="003E4CFF" w:rsidRDefault="00753C17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 w:rsidRPr="003E4CFF">
        <w:rPr>
          <w:rFonts w:ascii="Arial" w:hAnsi="Arial" w:cs="Arial"/>
          <w:bCs/>
        </w:rPr>
        <w:t>Promocija autohtonih proizvoda</w:t>
      </w:r>
    </w:p>
    <w:p w:rsidR="00753C17" w:rsidRDefault="00753C17" w:rsidP="007B0334">
      <w:pPr>
        <w:pStyle w:val="Default"/>
        <w:numPr>
          <w:ilvl w:val="0"/>
          <w:numId w:val="1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Ostalo</w:t>
      </w:r>
    </w:p>
    <w:p w:rsidR="00BF3209" w:rsidRPr="00753C17" w:rsidRDefault="00BF3209" w:rsidP="00BF3209">
      <w:pPr>
        <w:pStyle w:val="Default"/>
        <w:jc w:val="both"/>
        <w:rPr>
          <w:rFonts w:ascii="Arial" w:hAnsi="Arial" w:cs="Arial"/>
          <w:bCs/>
        </w:rPr>
      </w:pPr>
    </w:p>
    <w:p w:rsidR="00F90011" w:rsidRPr="00753C17" w:rsidRDefault="00F90011" w:rsidP="00BF3209">
      <w:pPr>
        <w:pStyle w:val="Default"/>
        <w:jc w:val="both"/>
        <w:rPr>
          <w:rFonts w:ascii="Arial" w:hAnsi="Arial" w:cs="Arial"/>
          <w:bCs/>
        </w:rPr>
      </w:pPr>
    </w:p>
    <w:p w:rsidR="00F90011" w:rsidRDefault="00F90011" w:rsidP="00BF3209">
      <w:pPr>
        <w:pStyle w:val="Default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KRITERIJI PRIHVATLJIVOSTI </w:t>
      </w:r>
    </w:p>
    <w:p w:rsidR="00F90011" w:rsidRDefault="00F90011" w:rsidP="00BF3209">
      <w:pPr>
        <w:pStyle w:val="Default"/>
        <w:ind w:left="468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2.1. Prihvatljivi prijavitelji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Pravo podnošenja prijava po ovom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u imaju: </w:t>
      </w:r>
    </w:p>
    <w:p w:rsidR="002B700E" w:rsidRDefault="002B700E" w:rsidP="002B700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udruge ili druge pravne i fizičke osobe koje djeluju na području Grada Crikvenice najmanje godinu dana do trenutka objave natječaja, te čije je primarno djelovanje usmjereno na područje Grada Crikvenice,</w:t>
      </w:r>
    </w:p>
    <w:p w:rsidR="002B700E" w:rsidRDefault="002B700E" w:rsidP="002B700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čije se djelovanje mora odnositi na jedno od područja djelatnosti navedenih u ovom Natječaju, što mora biti vidljivo iz Statuta.</w:t>
      </w:r>
    </w:p>
    <w:p w:rsidR="003E4CFF" w:rsidRDefault="003E4CFF" w:rsidP="002B700E">
      <w:pPr>
        <w:pStyle w:val="Default"/>
        <w:jc w:val="both"/>
        <w:rPr>
          <w:rFonts w:ascii="Arial" w:hAnsi="Arial" w:cs="Arial"/>
        </w:rPr>
      </w:pPr>
    </w:p>
    <w:p w:rsidR="002B700E" w:rsidRDefault="002B700E" w:rsidP="002B700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Izuzetno, potpore se mogu dodijeliti i korisnicima koji nemaju registrirano sjedište na području Grada Crikvenice ako svojim djelovanjem obuhvaćaju i korisnike s područja Grada Crikvenice te provode programe na području Grada Crikvenice.</w:t>
      </w:r>
    </w:p>
    <w:p w:rsidR="002145C2" w:rsidRDefault="002145C2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Pravo podnošenja prijava po ovom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u nemaju pravne osobe koje nisu dostavile programsko i financijsko izvješće o namjenskom korištenju sredstava proračuna Grada Crikvenice iz prethodne ili ranijih godina.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 postupka odabira u bilo kojoj fazi provedbe ovog postupka isključit će se prijavitelji za koje se utvrdi da su u prijavnom obrascu i/ili popratnoj dokumentaciji dali lažne, nevjerodostojne ili nepotpune izjave, podatk</w:t>
      </w:r>
      <w:r w:rsidR="002145C2">
        <w:rPr>
          <w:rFonts w:ascii="Arial" w:hAnsi="Arial" w:cs="Arial"/>
        </w:rPr>
        <w:t>e, informacije i dokumentaciju, kao i udruge koje nisu upisane u Registar neprofitnih organizacija i Registar udruga RH.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2.2. Prihvatljive aktivnosti </w:t>
      </w:r>
      <w:r w:rsidR="007E1026">
        <w:rPr>
          <w:rFonts w:ascii="Arial" w:hAnsi="Arial" w:cs="Arial"/>
          <w:b/>
          <w:bCs/>
        </w:rPr>
        <w:t>i lokacija</w:t>
      </w:r>
    </w:p>
    <w:p w:rsidR="002D4613" w:rsidRDefault="002D4613" w:rsidP="00BF3209">
      <w:pPr>
        <w:pStyle w:val="Default"/>
        <w:jc w:val="both"/>
        <w:rPr>
          <w:rFonts w:ascii="Arial" w:hAnsi="Arial" w:cs="Arial"/>
        </w:rPr>
      </w:pPr>
    </w:p>
    <w:p w:rsidR="002D4613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Prihvatljivim aktivnostima smatraju se svrsishodne aktivnosti u realizaciji programa unutar utvrđenih područja Natječaja (točka 1.4.).</w:t>
      </w:r>
    </w:p>
    <w:p w:rsidR="008168D8" w:rsidRPr="008168D8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 skladu s općim ciljevima Natječaja, aktivnosti ponude programa moraju se odvijati na području Grada Crikvenice.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8168D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2.3</w:t>
      </w:r>
      <w:r w:rsidR="00F90011">
        <w:rPr>
          <w:rFonts w:ascii="Arial" w:hAnsi="Arial" w:cs="Arial"/>
          <w:b/>
          <w:bCs/>
        </w:rPr>
        <w:t xml:space="preserve">. Prihvatljivi troškovi provedbe programa </w:t>
      </w:r>
    </w:p>
    <w:p w:rsidR="008168D8" w:rsidRDefault="00F90011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Prihvatljivim troškovima sma</w:t>
      </w:r>
      <w:r w:rsidR="002145C2">
        <w:rPr>
          <w:rFonts w:ascii="Arial" w:hAnsi="Arial" w:cs="Arial"/>
        </w:rPr>
        <w:t>trat će se isključivo troškovi:</w:t>
      </w:r>
    </w:p>
    <w:p w:rsidR="002145C2" w:rsidRDefault="002145C2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33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neophodni za provedbu programa,</w:t>
      </w:r>
    </w:p>
    <w:p w:rsidR="002145C2" w:rsidRDefault="002145C2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33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navedeni u ukupno predviđenom proračunu programa u prijavnom obrascu,</w:t>
      </w:r>
    </w:p>
    <w:p w:rsidR="002145C2" w:rsidRDefault="002145C2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33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 skladu sa zahtjevima racionalnog financijskog upravljanja, sukladno načelnika ekonomičnosti i učinkovitosti.</w:t>
      </w:r>
    </w:p>
    <w:p w:rsidR="008168D8" w:rsidRDefault="008168D8" w:rsidP="00924430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Pojedini troškovi navedeni u proračunu programa moraju se temeljiti na realnoj cijeni i/ili procjeni. </w:t>
      </w:r>
    </w:p>
    <w:p w:rsidR="002145C2" w:rsidRDefault="00F90011" w:rsidP="002145C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Proračun programa mora biti planiran ekonomično i učinkovito, tj. navedeni troškovi moraju biti neophodni za provedbu programa. </w:t>
      </w:r>
    </w:p>
    <w:p w:rsidR="002145C2" w:rsidRDefault="002145C2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</w:t>
      </w:r>
    </w:p>
    <w:p w:rsidR="00F90011" w:rsidRDefault="002145C2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2.4.</w:t>
      </w:r>
      <w:r w:rsidR="00F90011">
        <w:rPr>
          <w:rFonts w:ascii="Arial" w:hAnsi="Arial" w:cs="Arial"/>
          <w:b/>
          <w:bCs/>
          <w:color w:val="auto"/>
        </w:rPr>
        <w:t xml:space="preserve"> Neprihvatljivi troškovi 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Neprihvatljivim troškovima smatraju se: </w:t>
      </w:r>
    </w:p>
    <w:p w:rsidR="00EB49FF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 xml:space="preserve">dugovi i stavke za </w:t>
      </w:r>
      <w:r>
        <w:rPr>
          <w:rFonts w:ascii="Arial" w:hAnsi="Arial" w:cs="Arial"/>
          <w:sz w:val="24"/>
          <w:szCs w:val="24"/>
        </w:rPr>
        <w:t>pokrivanje gubitaka ili dugova;</w:t>
      </w:r>
    </w:p>
    <w:p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dospjele kamate;</w:t>
      </w:r>
    </w:p>
    <w:p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stavke koje se već financiraju iz javnih izvora;</w:t>
      </w:r>
    </w:p>
    <w:p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kupovina zemljišta ili građevina, osim kada je to nužno za izravno provođenje projekta/programa, kada se vlasništvo mora prenijeti na udrugu i/ili partnere najkasnije po završetku projekta/programa;</w:t>
      </w:r>
    </w:p>
    <w:p w:rsidR="00EB49FF" w:rsidRPr="00817B1D" w:rsidRDefault="00EB49FF" w:rsidP="00EB49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17B1D">
        <w:rPr>
          <w:rFonts w:ascii="Arial" w:hAnsi="Arial" w:cs="Arial"/>
          <w:sz w:val="24"/>
          <w:szCs w:val="24"/>
        </w:rPr>
        <w:t>gubitci na tečajnim razlikama;</w:t>
      </w:r>
    </w:p>
    <w:p w:rsidR="00CB10B7" w:rsidRDefault="00EB49FF" w:rsidP="00CB10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zajmovi trećim stranama,</w:t>
      </w:r>
    </w:p>
    <w:p w:rsidR="00F90011" w:rsidRPr="00CB10B7" w:rsidRDefault="00CB10B7" w:rsidP="00CB10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90011" w:rsidRPr="00CB10B7">
        <w:rPr>
          <w:rFonts w:ascii="Arial" w:hAnsi="Arial" w:cs="Arial"/>
          <w:sz w:val="24"/>
          <w:szCs w:val="24"/>
        </w:rPr>
        <w:t>ostali troškovi koji nisu neposredno povezani s provedbom programa ili nisu neophodni za provedbu programa.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7E1026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2.5</w:t>
      </w:r>
      <w:r w:rsidR="00F90011">
        <w:rPr>
          <w:rFonts w:ascii="Arial" w:hAnsi="Arial" w:cs="Arial"/>
          <w:b/>
          <w:bCs/>
        </w:rPr>
        <w:t xml:space="preserve">. Zabrana dvostrukog financiranja </w:t>
      </w:r>
    </w:p>
    <w:p w:rsidR="00F90011" w:rsidRDefault="002145C2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Po ovom Natječaju</w:t>
      </w:r>
      <w:r w:rsidR="00F90011">
        <w:rPr>
          <w:rFonts w:ascii="Arial" w:hAnsi="Arial" w:cs="Arial"/>
        </w:rPr>
        <w:t xml:space="preserve"> ne smiju se prijavljivati programi za čiju cjelovitu provedbu su prijavitelji već dobili sredstva iz drugih javnih izvora.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Prijavitelji ne smiju potraživati sredstva iz drugih javnih izvora za troškove koji će biti financirani u okviru prijavljenog i za sufinanciranje odabranog programa po ovom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u. U slučaju da se ustanovi dvostruko financiranje programa, prijavitelj će morati vratiti sva primljena sredstva.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7E1026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2.6</w:t>
      </w:r>
      <w:r w:rsidR="00F90011">
        <w:rPr>
          <w:rFonts w:ascii="Arial" w:hAnsi="Arial" w:cs="Arial"/>
          <w:b/>
          <w:bCs/>
        </w:rPr>
        <w:t xml:space="preserve">. Datum objave </w:t>
      </w:r>
      <w:r w:rsidR="005417DC">
        <w:rPr>
          <w:rFonts w:ascii="Arial" w:hAnsi="Arial" w:cs="Arial"/>
          <w:b/>
          <w:bCs/>
        </w:rPr>
        <w:t>Natječaj</w:t>
      </w:r>
      <w:r w:rsidR="00F90011">
        <w:rPr>
          <w:rFonts w:ascii="Arial" w:hAnsi="Arial" w:cs="Arial"/>
          <w:b/>
          <w:bCs/>
        </w:rPr>
        <w:t xml:space="preserve">a i rok za podnošenje prijava </w:t>
      </w:r>
    </w:p>
    <w:p w:rsidR="00F90011" w:rsidRDefault="005417DC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F90011">
        <w:rPr>
          <w:rFonts w:ascii="Arial" w:hAnsi="Arial" w:cs="Arial"/>
        </w:rPr>
        <w:t xml:space="preserve"> za </w:t>
      </w:r>
      <w:r w:rsidR="00BF3209">
        <w:rPr>
          <w:rFonts w:ascii="Arial" w:hAnsi="Arial" w:cs="Arial"/>
        </w:rPr>
        <w:t xml:space="preserve">predlaganje javnih potreba </w:t>
      </w:r>
      <w:r w:rsidR="002B700E">
        <w:rPr>
          <w:rFonts w:ascii="Arial" w:eastAsiaTheme="minorEastAsia" w:hAnsi="Arial" w:cs="Arial"/>
          <w:color w:val="auto"/>
          <w:lang w:eastAsia="zh-CN"/>
        </w:rPr>
        <w:t>na</w:t>
      </w:r>
      <w:r w:rsidR="002B700E" w:rsidRPr="00264180">
        <w:rPr>
          <w:rFonts w:ascii="Arial" w:eastAsiaTheme="minorEastAsia" w:hAnsi="Arial" w:cs="Arial"/>
          <w:color w:val="auto"/>
          <w:lang w:eastAsia="zh-CN"/>
        </w:rPr>
        <w:t xml:space="preserve"> području zdravstva, odgoja i obrazovanja, prava nacionalnih manjina, socijalne skrbi i ostalih područja</w:t>
      </w:r>
      <w:r w:rsidR="002B700E">
        <w:rPr>
          <w:rFonts w:ascii="Arial" w:hAnsi="Arial" w:cs="Arial"/>
        </w:rPr>
        <w:t xml:space="preserve"> </w:t>
      </w:r>
      <w:r w:rsidR="00C0059B">
        <w:rPr>
          <w:rFonts w:ascii="Arial" w:hAnsi="Arial" w:cs="Arial"/>
        </w:rPr>
        <w:t xml:space="preserve">javnih potreba </w:t>
      </w:r>
      <w:r w:rsidR="00AD7E0A">
        <w:rPr>
          <w:rFonts w:ascii="Arial" w:hAnsi="Arial" w:cs="Arial"/>
        </w:rPr>
        <w:t>Grada Crikvenice za 201</w:t>
      </w:r>
      <w:r w:rsidR="00A162FC">
        <w:rPr>
          <w:rFonts w:ascii="Arial" w:hAnsi="Arial" w:cs="Arial"/>
        </w:rPr>
        <w:t>8</w:t>
      </w:r>
      <w:r w:rsidR="00F90011">
        <w:rPr>
          <w:rFonts w:ascii="Arial" w:hAnsi="Arial" w:cs="Arial"/>
        </w:rPr>
        <w:t>.</w:t>
      </w:r>
      <w:r w:rsidR="00AD7E0A">
        <w:rPr>
          <w:rFonts w:ascii="Arial" w:hAnsi="Arial" w:cs="Arial"/>
        </w:rPr>
        <w:t xml:space="preserve"> godinu objavljen je dana 0</w:t>
      </w:r>
      <w:r w:rsidR="00A162FC">
        <w:rPr>
          <w:rFonts w:ascii="Arial" w:hAnsi="Arial" w:cs="Arial"/>
        </w:rPr>
        <w:t>2</w:t>
      </w:r>
      <w:r w:rsidR="008F79EE">
        <w:rPr>
          <w:rFonts w:ascii="Arial" w:hAnsi="Arial" w:cs="Arial"/>
        </w:rPr>
        <w:t>. prosinca</w:t>
      </w:r>
      <w:r w:rsidR="00AD7E0A">
        <w:rPr>
          <w:rFonts w:ascii="Arial" w:hAnsi="Arial" w:cs="Arial"/>
        </w:rPr>
        <w:t xml:space="preserve"> 201</w:t>
      </w:r>
      <w:r w:rsidR="00A162FC">
        <w:rPr>
          <w:rFonts w:ascii="Arial" w:hAnsi="Arial" w:cs="Arial"/>
        </w:rPr>
        <w:t>7</w:t>
      </w:r>
      <w:r w:rsidR="00F90011">
        <w:rPr>
          <w:rFonts w:ascii="Arial" w:hAnsi="Arial" w:cs="Arial"/>
        </w:rPr>
        <w:t>. na web stranicama Gra</w:t>
      </w:r>
      <w:r w:rsidR="008F79EE">
        <w:rPr>
          <w:rFonts w:ascii="Arial" w:hAnsi="Arial" w:cs="Arial"/>
        </w:rPr>
        <w:t xml:space="preserve">d Crikvenice, </w:t>
      </w:r>
      <w:hyperlink r:id="rId7" w:history="1">
        <w:r w:rsidR="008F79EE" w:rsidRPr="008D306C">
          <w:rPr>
            <w:rStyle w:val="Hyperlink"/>
            <w:rFonts w:ascii="Arial" w:hAnsi="Arial" w:cs="Arial"/>
          </w:rPr>
          <w:t>www.crikvenica.hr</w:t>
        </w:r>
      </w:hyperlink>
      <w:r w:rsidR="008F79EE">
        <w:rPr>
          <w:rFonts w:ascii="Arial" w:hAnsi="Arial" w:cs="Arial"/>
        </w:rPr>
        <w:t>, link: Javni natječaj za financiranje udruga</w:t>
      </w:r>
      <w:r w:rsidR="00F90011">
        <w:rPr>
          <w:rFonts w:ascii="Arial" w:hAnsi="Arial" w:cs="Arial"/>
        </w:rPr>
        <w:t xml:space="preserve">. </w:t>
      </w: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Krajnji rok za p</w:t>
      </w:r>
      <w:r w:rsidR="007E1026">
        <w:rPr>
          <w:rFonts w:ascii="Arial" w:hAnsi="Arial" w:cs="Arial"/>
          <w:sz w:val="24"/>
          <w:szCs w:val="24"/>
        </w:rPr>
        <w:t xml:space="preserve">odnošenje prijava po </w:t>
      </w:r>
      <w:r w:rsidR="005417DC">
        <w:rPr>
          <w:rFonts w:ascii="Arial" w:hAnsi="Arial" w:cs="Arial"/>
          <w:sz w:val="24"/>
          <w:szCs w:val="24"/>
        </w:rPr>
        <w:t>Natječaj</w:t>
      </w:r>
      <w:r w:rsidR="007E1026">
        <w:rPr>
          <w:rFonts w:ascii="Arial" w:hAnsi="Arial" w:cs="Arial"/>
          <w:sz w:val="24"/>
          <w:szCs w:val="24"/>
        </w:rPr>
        <w:t xml:space="preserve">u </w:t>
      </w:r>
      <w:r w:rsidR="007E1026" w:rsidRPr="007459E5">
        <w:rPr>
          <w:rFonts w:ascii="Arial" w:hAnsi="Arial" w:cs="Arial"/>
          <w:b/>
          <w:sz w:val="24"/>
          <w:szCs w:val="24"/>
        </w:rPr>
        <w:t>je 0</w:t>
      </w:r>
      <w:r w:rsidR="00A162FC">
        <w:rPr>
          <w:rFonts w:ascii="Arial" w:hAnsi="Arial" w:cs="Arial"/>
          <w:b/>
          <w:sz w:val="24"/>
          <w:szCs w:val="24"/>
        </w:rPr>
        <w:t>5</w:t>
      </w:r>
      <w:r w:rsidR="00AD7E0A" w:rsidRPr="007459E5">
        <w:rPr>
          <w:rFonts w:ascii="Arial" w:hAnsi="Arial" w:cs="Arial"/>
          <w:b/>
          <w:sz w:val="24"/>
          <w:szCs w:val="24"/>
        </w:rPr>
        <w:t>.01</w:t>
      </w:r>
      <w:r w:rsidR="007E1026" w:rsidRPr="007459E5">
        <w:rPr>
          <w:rFonts w:ascii="Arial" w:hAnsi="Arial" w:cs="Arial"/>
          <w:b/>
          <w:sz w:val="24"/>
          <w:szCs w:val="24"/>
        </w:rPr>
        <w:t>.</w:t>
      </w:r>
      <w:r w:rsidR="00AD7E0A" w:rsidRPr="007459E5">
        <w:rPr>
          <w:rFonts w:ascii="Arial" w:hAnsi="Arial" w:cs="Arial"/>
          <w:b/>
          <w:sz w:val="24"/>
          <w:szCs w:val="24"/>
        </w:rPr>
        <w:t>201</w:t>
      </w:r>
      <w:r w:rsidR="00A162FC">
        <w:rPr>
          <w:rFonts w:ascii="Arial" w:hAnsi="Arial" w:cs="Arial"/>
          <w:b/>
          <w:sz w:val="24"/>
          <w:szCs w:val="24"/>
        </w:rPr>
        <w:t>8</w:t>
      </w:r>
      <w:r w:rsidRPr="007459E5">
        <w:rPr>
          <w:rFonts w:ascii="Arial" w:hAnsi="Arial" w:cs="Arial"/>
          <w:b/>
          <w:sz w:val="24"/>
          <w:szCs w:val="24"/>
        </w:rPr>
        <w:t>. godine</w:t>
      </w:r>
      <w:r>
        <w:rPr>
          <w:rFonts w:ascii="Arial" w:hAnsi="Arial" w:cs="Arial"/>
          <w:sz w:val="24"/>
          <w:szCs w:val="24"/>
        </w:rPr>
        <w:t>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 POSTUPAK PRIJAVE </w:t>
      </w:r>
    </w:p>
    <w:p w:rsidR="005469DE" w:rsidRDefault="002D4613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Obvezne obrasce i propisanu dokumentaciju potrebno </w:t>
      </w:r>
      <w:r w:rsidR="00EB49FF">
        <w:rPr>
          <w:rFonts w:ascii="Arial" w:hAnsi="Arial" w:cs="Arial"/>
        </w:rPr>
        <w:t xml:space="preserve">je poslati u papirnatom obliku. </w:t>
      </w:r>
      <w:r w:rsidR="00045185">
        <w:rPr>
          <w:rFonts w:ascii="Arial" w:hAnsi="Arial" w:cs="Arial"/>
        </w:rPr>
        <w:t>Sve obvezne obrasce potrebno je preuzeti sa internetske stranice Grada Crikvenice (</w:t>
      </w:r>
      <w:hyperlink r:id="rId8" w:history="1">
        <w:r w:rsidR="00045185" w:rsidRPr="00202298">
          <w:rPr>
            <w:rFonts w:ascii="Arial" w:hAnsi="Arial" w:cs="Arial"/>
          </w:rPr>
          <w:t>www.crikvenica.hr</w:t>
        </w:r>
      </w:hyperlink>
      <w:r w:rsidR="00045185">
        <w:rPr>
          <w:rFonts w:ascii="Arial" w:hAnsi="Arial" w:cs="Arial"/>
        </w:rPr>
        <w:t>).</w:t>
      </w:r>
    </w:p>
    <w:p w:rsidR="005469DE" w:rsidRDefault="005469DE" w:rsidP="005469D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Obrasci natječajne dokumentacije za vrijeme trajanja javnog natječaja mogu se preuzeti u Upravnom odjelu za društvene djelatnosti i lokalnu samoupravu Grada Crikvenice, Ulica Kralja Tomislava 85, Crikvenica.</w:t>
      </w:r>
    </w:p>
    <w:p w:rsidR="005469DE" w:rsidRDefault="005469DE" w:rsidP="00BF3209">
      <w:pPr>
        <w:pStyle w:val="Default"/>
        <w:jc w:val="both"/>
        <w:rPr>
          <w:rFonts w:ascii="Arial" w:hAnsi="Arial" w:cs="Arial"/>
        </w:rPr>
      </w:pPr>
    </w:p>
    <w:p w:rsidR="002D4613" w:rsidRDefault="002D4613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Prijava u papirnatom obliku sadržava obvezne obrasce vlastoručno potpisane od strane osobe ovlaštene za zastupanje i ovjerene službenim pečatom organizacije.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Prijava se smatra potpunom ako sadrži: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 u potpunosti ispunjen</w:t>
      </w:r>
      <w:r w:rsidR="00644836">
        <w:rPr>
          <w:rFonts w:ascii="Arial" w:hAnsi="Arial" w:cs="Arial"/>
        </w:rPr>
        <w:t xml:space="preserve">i </w:t>
      </w:r>
      <w:r w:rsidR="00F924E5">
        <w:rPr>
          <w:rFonts w:ascii="Arial" w:hAnsi="Arial" w:cs="Arial"/>
        </w:rPr>
        <w:t>obrasci</w:t>
      </w:r>
      <w:r>
        <w:rPr>
          <w:rFonts w:ascii="Arial" w:hAnsi="Arial" w:cs="Arial"/>
        </w:rPr>
        <w:t xml:space="preserve"> prijavnice </w:t>
      </w:r>
    </w:p>
    <w:p w:rsidR="00397DB2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svu obveznu popratnu dokumentaciju. </w:t>
      </w:r>
    </w:p>
    <w:p w:rsidR="00F90011" w:rsidRDefault="00F90011" w:rsidP="00BF320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3.1. Popis obvezne popratne dokumentacije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Uz </w:t>
      </w:r>
      <w:r w:rsidR="00BF3209">
        <w:rPr>
          <w:rFonts w:ascii="Arial" w:hAnsi="Arial" w:cs="Arial"/>
        </w:rPr>
        <w:t>obrasce (</w:t>
      </w:r>
      <w:r w:rsidR="000A5173" w:rsidRPr="000A5173">
        <w:rPr>
          <w:rFonts w:ascii="Arial" w:hAnsi="Arial" w:cs="Arial"/>
        </w:rPr>
        <w:t xml:space="preserve">podaci o predlagatelju i </w:t>
      </w:r>
      <w:r w:rsidR="000A5173">
        <w:rPr>
          <w:rFonts w:ascii="Arial" w:hAnsi="Arial" w:cs="Arial"/>
        </w:rPr>
        <w:t>podaci o projektu/programu</w:t>
      </w:r>
      <w:r w:rsidR="00644836">
        <w:rPr>
          <w:rFonts w:ascii="Arial" w:hAnsi="Arial" w:cs="Arial"/>
        </w:rPr>
        <w:t>, financijski plan</w:t>
      </w:r>
      <w:r w:rsidR="005469DE">
        <w:rPr>
          <w:rFonts w:ascii="Arial" w:hAnsi="Arial" w:cs="Arial"/>
        </w:rPr>
        <w:t xml:space="preserve"> Programa</w:t>
      </w:r>
      <w:r w:rsidR="00BF3209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potrebno je dostaviti: </w:t>
      </w:r>
    </w:p>
    <w:p w:rsidR="00AD7E0A" w:rsidRDefault="00644836" w:rsidP="00AD7E0A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44836">
        <w:rPr>
          <w:rFonts w:ascii="Arial" w:hAnsi="Arial" w:cs="Arial"/>
          <w:color w:val="000000"/>
          <w:sz w:val="24"/>
          <w:szCs w:val="24"/>
        </w:rPr>
        <w:t xml:space="preserve">izvadak iz registra – preslika, za udruge: Izvadak o upisu u Registar udruga, ne starije od 6 mjeseci </w:t>
      </w:r>
      <w:r w:rsidR="008F79EE">
        <w:rPr>
          <w:rFonts w:ascii="Arial" w:hAnsi="Arial" w:cs="Arial"/>
          <w:color w:val="000000"/>
          <w:sz w:val="24"/>
          <w:szCs w:val="24"/>
        </w:rPr>
        <w:t xml:space="preserve">od dana objave natječaja </w:t>
      </w:r>
      <w:r w:rsidRPr="00644836">
        <w:rPr>
          <w:rFonts w:ascii="Arial" w:hAnsi="Arial" w:cs="Arial"/>
          <w:color w:val="000000"/>
          <w:sz w:val="24"/>
          <w:szCs w:val="24"/>
        </w:rPr>
        <w:t>(može ispis s elektronske stranice Registra udruga)</w:t>
      </w:r>
    </w:p>
    <w:p w:rsidR="00AD7E0A" w:rsidRPr="00AD7E0A" w:rsidRDefault="00AD7E0A" w:rsidP="00AD7E0A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D7E0A">
        <w:rPr>
          <w:rFonts w:ascii="Arial" w:hAnsi="Arial" w:cs="Arial"/>
          <w:color w:val="000000"/>
          <w:sz w:val="24"/>
          <w:szCs w:val="24"/>
        </w:rPr>
        <w:t>Preslika statuta prijavitelja je potrebna samo ukoliko se na web stranici nadležnog registra ne nalazi tekst statuta prijavitelja.</w:t>
      </w:r>
    </w:p>
    <w:p w:rsidR="00AD7E0A" w:rsidRDefault="00AD7E0A" w:rsidP="00AD7E0A">
      <w:pPr>
        <w:pStyle w:val="ListParagraph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Ukoliko udruzi još nije objavljen statut na web stranicama Registra udruga, potrebno je dostaviti presliku statuta i potvrdu Ureda državne uprave u PGŽ da je statut usklađen s zakonom.</w:t>
      </w:r>
    </w:p>
    <w:p w:rsidR="00AD7E0A" w:rsidRPr="00AD7E0A" w:rsidRDefault="00AD7E0A" w:rsidP="00AD7E0A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D7E0A">
        <w:rPr>
          <w:rFonts w:ascii="Arial" w:hAnsi="Arial" w:cs="Arial"/>
          <w:color w:val="000000"/>
          <w:sz w:val="24"/>
          <w:szCs w:val="24"/>
        </w:rPr>
        <w:t>Potpisana izjava da prijavitelj nema dugovanja za doprinose, poreze i druga davanjima prema državnom proračunu (Porezna uprava)</w:t>
      </w:r>
      <w:r w:rsidR="006708A6">
        <w:rPr>
          <w:rFonts w:ascii="Arial" w:hAnsi="Arial" w:cs="Arial"/>
          <w:color w:val="000000"/>
          <w:sz w:val="24"/>
          <w:szCs w:val="24"/>
        </w:rPr>
        <w:t xml:space="preserve"> i Gradu Crikvenici</w:t>
      </w:r>
      <w:r w:rsidRPr="00AD7E0A">
        <w:rPr>
          <w:rFonts w:ascii="Arial" w:hAnsi="Arial" w:cs="Arial"/>
          <w:color w:val="000000"/>
          <w:sz w:val="24"/>
          <w:szCs w:val="24"/>
        </w:rPr>
        <w:t>. Nakon odabira ponuditelja za sufinanciranje programa, neposredno prije sklapanja ugovora, ponuditelj će trebati donijeti dokaz o plaćenim doprinosima, porezima i drugim davanjima prema državnom proračunu (Porezna uprava), ne starije od 30 dana od dana objave natječaja.</w:t>
      </w:r>
    </w:p>
    <w:p w:rsidR="00AD7E0A" w:rsidRPr="00EB1DFE" w:rsidRDefault="00AD7E0A" w:rsidP="006708A6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Potpisana izjava da se ne vodi kazneni postupak protiv osobe ovlaštene za zastupanje prijavitelja</w:t>
      </w:r>
      <w:r>
        <w:rPr>
          <w:rFonts w:ascii="Arial" w:hAnsi="Arial" w:cs="Arial"/>
          <w:color w:val="000000"/>
          <w:sz w:val="24"/>
          <w:szCs w:val="24"/>
        </w:rPr>
        <w:t xml:space="preserve"> odnosno da ne postoji pravomoćna kaznena presuda.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ponuditelj će trebati donijeti presliku uvjerenja nadležnog suda, ne stariju od 6 mjeseci od dana objave natječaja, da se ne vodi kazneni postupak protiv osobe ovlaštene za zastupanje prijavitelja</w:t>
      </w:r>
    </w:p>
    <w:p w:rsidR="00AD7E0A" w:rsidRPr="00AD7E0A" w:rsidRDefault="00AD7E0A" w:rsidP="00AD7E0A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D7E0A">
        <w:rPr>
          <w:rFonts w:ascii="Arial" w:hAnsi="Arial" w:cs="Arial"/>
          <w:color w:val="000000"/>
          <w:sz w:val="24"/>
          <w:szCs w:val="24"/>
        </w:rPr>
        <w:t>Potpisana izjava o točnosti i istinitosti podataka</w:t>
      </w:r>
    </w:p>
    <w:p w:rsidR="00202298" w:rsidRDefault="00202298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3.2. Neobvezna popratna dokumentacija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Prijavitelji uz prijavu programa mogu priložiti i ostalu dokumentaciju koju smatraju relevantnom za obrazloženje i vrednovanje predloženog programa.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3.3. Rokovi i način predaje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Rok za dostavu: </w:t>
      </w:r>
      <w:r w:rsidR="006708A6">
        <w:rPr>
          <w:rFonts w:ascii="Arial" w:hAnsi="Arial" w:cs="Arial"/>
          <w:b/>
          <w:bCs/>
        </w:rPr>
        <w:t>0</w:t>
      </w:r>
      <w:r w:rsidR="00A162FC">
        <w:rPr>
          <w:rFonts w:ascii="Arial" w:hAnsi="Arial" w:cs="Arial"/>
          <w:b/>
          <w:bCs/>
        </w:rPr>
        <w:t>5</w:t>
      </w:r>
      <w:r w:rsidR="006708A6">
        <w:rPr>
          <w:rFonts w:ascii="Arial" w:hAnsi="Arial" w:cs="Arial"/>
          <w:b/>
          <w:bCs/>
        </w:rPr>
        <w:t>.01.201</w:t>
      </w:r>
      <w:r w:rsidR="00A162FC">
        <w:rPr>
          <w:rFonts w:ascii="Arial" w:hAnsi="Arial" w:cs="Arial"/>
          <w:b/>
          <w:bCs/>
        </w:rPr>
        <w:t>8</w:t>
      </w:r>
      <w:r w:rsidR="00202298">
        <w:rPr>
          <w:rFonts w:ascii="Arial" w:hAnsi="Arial" w:cs="Arial"/>
          <w:b/>
          <w:bCs/>
        </w:rPr>
        <w:t>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Prijave se mogu dostaviti poštom ili osobno.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Poštom se prijave dostavljaju na adresu: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Grad Crikvenica, Upravni odjel za društvene djelatnosti i lokalnu samoupravu, Kralja Tomislava 85, 51260 Crikvenica.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Osobno se prijave dostavljaju u pisarnicu Grada Crikvenice, K</w:t>
      </w:r>
      <w:r w:rsidR="00202298">
        <w:rPr>
          <w:rFonts w:ascii="Arial" w:hAnsi="Arial" w:cs="Arial"/>
        </w:rPr>
        <w:t>ralja Tomislava 85, Crikvenica.</w:t>
      </w:r>
    </w:p>
    <w:p w:rsidR="00F90011" w:rsidRDefault="00F90011" w:rsidP="005469D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obzir će se kao pravodobne uzeti prijave poslane poštom kao preporučene pošiljke koje na omotnici budu označene poštanskim žigom zaključno s danom </w:t>
      </w:r>
      <w:r w:rsidR="006708A6">
        <w:rPr>
          <w:rFonts w:ascii="Arial" w:hAnsi="Arial" w:cs="Arial"/>
        </w:rPr>
        <w:t>0</w:t>
      </w:r>
      <w:r w:rsidR="00A162FC">
        <w:rPr>
          <w:rFonts w:ascii="Arial" w:hAnsi="Arial" w:cs="Arial"/>
        </w:rPr>
        <w:t>5</w:t>
      </w:r>
      <w:r w:rsidR="00202298">
        <w:rPr>
          <w:rFonts w:ascii="Arial" w:hAnsi="Arial" w:cs="Arial"/>
        </w:rPr>
        <w:t>.0</w:t>
      </w:r>
      <w:r w:rsidR="006708A6">
        <w:rPr>
          <w:rFonts w:ascii="Arial" w:hAnsi="Arial" w:cs="Arial"/>
        </w:rPr>
        <w:t>1</w:t>
      </w:r>
      <w:r w:rsidR="00202298">
        <w:rPr>
          <w:rFonts w:ascii="Arial" w:hAnsi="Arial" w:cs="Arial"/>
        </w:rPr>
        <w:t>.</w:t>
      </w:r>
      <w:r w:rsidR="006708A6">
        <w:rPr>
          <w:rFonts w:ascii="Arial" w:hAnsi="Arial" w:cs="Arial"/>
        </w:rPr>
        <w:t>201</w:t>
      </w:r>
      <w:r w:rsidR="00A162FC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</w:p>
    <w:p w:rsidR="00F90011" w:rsidRDefault="00F90011" w:rsidP="005469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Osobno dostavljene prijave uzet će se u obzir kao pravodobne ako budu zaprimljene u pisarnici Grada Crikvenice najkasnije do </w:t>
      </w:r>
      <w:r w:rsidR="00202298">
        <w:rPr>
          <w:rFonts w:ascii="Arial" w:hAnsi="Arial" w:cs="Arial"/>
          <w:sz w:val="24"/>
          <w:szCs w:val="24"/>
        </w:rPr>
        <w:t>0</w:t>
      </w:r>
      <w:r w:rsidR="00A162FC">
        <w:rPr>
          <w:rFonts w:ascii="Arial" w:hAnsi="Arial" w:cs="Arial"/>
          <w:sz w:val="24"/>
          <w:szCs w:val="24"/>
        </w:rPr>
        <w:t>5</w:t>
      </w:r>
      <w:r w:rsidR="00202298">
        <w:rPr>
          <w:rFonts w:ascii="Arial" w:hAnsi="Arial" w:cs="Arial"/>
          <w:sz w:val="24"/>
          <w:szCs w:val="24"/>
        </w:rPr>
        <w:t>.0</w:t>
      </w:r>
      <w:r w:rsidR="006708A6">
        <w:rPr>
          <w:rFonts w:ascii="Arial" w:hAnsi="Arial" w:cs="Arial"/>
          <w:sz w:val="24"/>
          <w:szCs w:val="24"/>
        </w:rPr>
        <w:t>1</w:t>
      </w:r>
      <w:r w:rsidR="00202298">
        <w:rPr>
          <w:rFonts w:ascii="Arial" w:hAnsi="Arial" w:cs="Arial"/>
          <w:sz w:val="24"/>
          <w:szCs w:val="24"/>
        </w:rPr>
        <w:t>.</w:t>
      </w:r>
      <w:r w:rsidR="006708A6">
        <w:rPr>
          <w:rFonts w:ascii="Arial" w:hAnsi="Arial" w:cs="Arial"/>
          <w:sz w:val="24"/>
          <w:szCs w:val="24"/>
        </w:rPr>
        <w:t>201</w:t>
      </w:r>
      <w:r w:rsidR="00A162FC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7459E5">
        <w:rPr>
          <w:rFonts w:ascii="Arial" w:hAnsi="Arial" w:cs="Arial"/>
          <w:sz w:val="24"/>
          <w:szCs w:val="24"/>
        </w:rPr>
        <w:t>g.</w:t>
      </w:r>
      <w:r>
        <w:rPr>
          <w:rFonts w:ascii="Arial" w:hAnsi="Arial" w:cs="Arial"/>
          <w:sz w:val="24"/>
          <w:szCs w:val="24"/>
        </w:rPr>
        <w:t xml:space="preserve"> do 1</w:t>
      </w:r>
      <w:r w:rsidR="007459E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.00 sati.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Prijavu je potrebno poslati ili dostaviti </w:t>
      </w:r>
      <w:r>
        <w:rPr>
          <w:rFonts w:ascii="Arial" w:hAnsi="Arial" w:cs="Arial"/>
          <w:b/>
          <w:bCs/>
        </w:rPr>
        <w:t>u zatvorenoj omotnici</w:t>
      </w:r>
      <w:r>
        <w:rPr>
          <w:rFonts w:ascii="Arial" w:hAnsi="Arial" w:cs="Arial"/>
        </w:rPr>
        <w:t xml:space="preserve">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vanjskoj strani omotnice </w:t>
      </w:r>
      <w:r>
        <w:rPr>
          <w:rFonts w:ascii="Arial" w:hAnsi="Arial" w:cs="Arial"/>
          <w:b/>
          <w:bCs/>
        </w:rPr>
        <w:t>obvezno treba navesti</w:t>
      </w:r>
      <w:r>
        <w:rPr>
          <w:rFonts w:ascii="Arial" w:hAnsi="Arial" w:cs="Arial"/>
        </w:rPr>
        <w:t xml:space="preserve">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naziv i adresu prijavitelja </w:t>
      </w:r>
    </w:p>
    <w:p w:rsidR="00F90011" w:rsidRDefault="0020229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naznaku "Javni natječaj </w:t>
      </w:r>
      <w:r w:rsidR="00F90011">
        <w:rPr>
          <w:rFonts w:ascii="Arial" w:hAnsi="Arial" w:cs="Arial"/>
        </w:rPr>
        <w:t>za pred</w:t>
      </w:r>
      <w:r w:rsidR="00201B99">
        <w:rPr>
          <w:rFonts w:ascii="Arial" w:hAnsi="Arial" w:cs="Arial"/>
        </w:rPr>
        <w:t xml:space="preserve">laganje </w:t>
      </w:r>
      <w:r>
        <w:rPr>
          <w:rFonts w:ascii="Arial" w:hAnsi="Arial" w:cs="Arial"/>
        </w:rPr>
        <w:t>programa javnih potreba</w:t>
      </w:r>
      <w:r w:rsidR="00644836">
        <w:rPr>
          <w:rFonts w:ascii="Arial" w:hAnsi="Arial" w:cs="Arial"/>
        </w:rPr>
        <w:t xml:space="preserve"> - ostalo</w:t>
      </w:r>
      <w:r w:rsidR="00201B99">
        <w:rPr>
          <w:rFonts w:ascii="Arial" w:hAnsi="Arial" w:cs="Arial"/>
        </w:rPr>
        <w:t xml:space="preserve"> </w:t>
      </w:r>
      <w:r w:rsidR="00F90011">
        <w:rPr>
          <w:rFonts w:ascii="Arial" w:hAnsi="Arial" w:cs="Arial"/>
        </w:rPr>
        <w:t xml:space="preserve">- ne otvarati"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Prijave dostavljene na neki drugi način, dostavljene na drugu adresu ili nakon naznačenog roka za dostavu bit će odbačene. </w:t>
      </w:r>
    </w:p>
    <w:p w:rsidR="005417DC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Predaja prijave znači da se prijavitelj slaže s uvjetima natječaja i kriterijima za ocjenjivanje.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3.4. Dodatne informacije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3.4.1.</w:t>
      </w:r>
      <w:r>
        <w:rPr>
          <w:rFonts w:ascii="Arial" w:hAnsi="Arial" w:cs="Arial"/>
        </w:rPr>
        <w:t xml:space="preserve"> Pitanja i odgovori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Dodatne informacije i upute </w:t>
      </w:r>
      <w:r w:rsidR="00202298">
        <w:rPr>
          <w:rFonts w:ascii="Arial" w:hAnsi="Arial" w:cs="Arial"/>
        </w:rPr>
        <w:t>za podnošenje prijava po ovom Natječaju</w:t>
      </w:r>
      <w:r>
        <w:rPr>
          <w:rFonts w:ascii="Arial" w:hAnsi="Arial" w:cs="Arial"/>
        </w:rPr>
        <w:t xml:space="preserve"> mogu se zatražiti isključivo elektronskom poštom najkasnije 5 dana prije isteka roka za dostavu prijava na adres</w:t>
      </w:r>
      <w:r w:rsidR="00405744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: </w:t>
      </w:r>
      <w:hyperlink r:id="rId9" w:history="1">
        <w:r w:rsidR="00644836" w:rsidRPr="00A162FC">
          <w:rPr>
            <w:rFonts w:ascii="Arial" w:hAnsi="Arial" w:cs="Arial"/>
          </w:rPr>
          <w:t>ivana.car@crikvenica.hr</w:t>
        </w:r>
      </w:hyperlink>
      <w:r w:rsidR="00202298">
        <w:rPr>
          <w:rFonts w:ascii="Arial" w:hAnsi="Arial" w:cs="Arial"/>
        </w:rPr>
        <w:t>.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 w:rsidRPr="00A162FC">
        <w:rPr>
          <w:rFonts w:ascii="Arial" w:hAnsi="Arial" w:cs="Arial"/>
        </w:rPr>
        <w:t>Grad Crikvenica nije obvezan davati odgovore</w:t>
      </w:r>
      <w:r>
        <w:rPr>
          <w:rFonts w:ascii="Arial" w:hAnsi="Arial" w:cs="Arial"/>
          <w:color w:val="auto"/>
        </w:rPr>
        <w:t xml:space="preserve"> ili pojašnjenja na pitanja pristigla nakon navedenog roka. 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>3.4.2</w:t>
      </w:r>
      <w:r>
        <w:rPr>
          <w:rFonts w:ascii="Arial" w:hAnsi="Arial" w:cs="Arial"/>
          <w:color w:val="auto"/>
        </w:rPr>
        <w:t xml:space="preserve">. </w:t>
      </w:r>
      <w:r w:rsidR="00202298">
        <w:rPr>
          <w:rFonts w:ascii="Arial" w:hAnsi="Arial" w:cs="Arial"/>
          <w:b/>
          <w:color w:val="auto"/>
        </w:rPr>
        <w:t>Izmjene i dopune Natječaja</w:t>
      </w:r>
      <w:r>
        <w:rPr>
          <w:rFonts w:ascii="Arial" w:hAnsi="Arial" w:cs="Arial"/>
          <w:color w:val="auto"/>
        </w:rPr>
        <w:t xml:space="preserve"> </w:t>
      </w:r>
    </w:p>
    <w:p w:rsidR="00F90011" w:rsidRDefault="00202298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 slučaju da se Natječaj </w:t>
      </w:r>
      <w:r w:rsidR="00F90011">
        <w:rPr>
          <w:rFonts w:ascii="Arial" w:hAnsi="Arial" w:cs="Arial"/>
          <w:color w:val="auto"/>
        </w:rPr>
        <w:t xml:space="preserve">i natječajna dokumentacija izmijene ili dopune prije krajnjeg roka za predaju prijava, sve izmjene i dopune bit će objavljene na web stranici www.crikvenica.hr najkasnije 7 dana prije isteka roka za dostavu prijava. 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 slučaju donošenja izmjena ili dopuna prijaviteljima koji su već predali prijavu po </w:t>
      </w:r>
      <w:r w:rsidR="005417DC">
        <w:rPr>
          <w:rFonts w:ascii="Arial" w:hAnsi="Arial" w:cs="Arial"/>
          <w:color w:val="auto"/>
        </w:rPr>
        <w:t>Natječaj</w:t>
      </w:r>
      <w:r>
        <w:rPr>
          <w:rFonts w:ascii="Arial" w:hAnsi="Arial" w:cs="Arial"/>
          <w:color w:val="auto"/>
        </w:rPr>
        <w:t xml:space="preserve">u bit će dana mogućnost da svoju prijavu po potrebi i u primjerenom roku dopune i/ili izmijene. </w:t>
      </w: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Prijavitelji su dužni po</w:t>
      </w:r>
      <w:r w:rsidR="00202298">
        <w:rPr>
          <w:rFonts w:ascii="Arial" w:hAnsi="Arial" w:cs="Arial"/>
          <w:sz w:val="24"/>
          <w:szCs w:val="24"/>
        </w:rPr>
        <w:t>štovati sve izmjene ili dopune Natječaj</w:t>
      </w:r>
      <w:r>
        <w:rPr>
          <w:rFonts w:ascii="Arial" w:hAnsi="Arial" w:cs="Arial"/>
          <w:sz w:val="24"/>
          <w:szCs w:val="24"/>
        </w:rPr>
        <w:t>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 POSTUPAK ODABIRA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Postupak odabira prijava provodi se u sljedećim fazama: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Zaprimanje i evidencija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Formalna provjera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Stručno kvalitativno vrednovanje i ocjena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Odluka o odabiru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4.1. Zaprimanje i evidencija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Prijave zaprima i evidentira Upravni odjel za društvene djelatnosti i lokalnu samoupravu</w:t>
      </w:r>
      <w:r w:rsidR="000D289E">
        <w:rPr>
          <w:rFonts w:ascii="Arial" w:hAnsi="Arial" w:cs="Arial"/>
        </w:rPr>
        <w:t>.</w:t>
      </w: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Svakoj prijavi dodjeljuje se </w:t>
      </w:r>
      <w:r w:rsidRPr="004C1D57">
        <w:rPr>
          <w:rFonts w:ascii="Arial" w:hAnsi="Arial" w:cs="Arial"/>
          <w:sz w:val="24"/>
          <w:szCs w:val="24"/>
        </w:rPr>
        <w:t>evidencijski broj.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4.2. Formalna provjera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Formalnu provjeru prijava provodi Povjerenstvo za provedbu formalne provjere. </w:t>
      </w:r>
    </w:p>
    <w:p w:rsidR="00202298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Formalna provjera prijava provodi se sukladno odredbama Pravilnika o financiranju javnih potreba Grada Crikvenice (Službene no</w:t>
      </w:r>
      <w:r w:rsidR="00C335FE">
        <w:rPr>
          <w:rFonts w:ascii="Arial" w:hAnsi="Arial" w:cs="Arial"/>
        </w:rPr>
        <w:t xml:space="preserve">vine Grada Crikvenice broj </w:t>
      </w:r>
      <w:r w:rsidR="00C335FE" w:rsidRPr="00AF3EFD">
        <w:rPr>
          <w:rFonts w:ascii="Arial" w:hAnsi="Arial" w:cs="Arial"/>
        </w:rPr>
        <w:t>11/15</w:t>
      </w:r>
      <w:r w:rsidRPr="00AF3EF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i prema obrasc</w:t>
      </w:r>
      <w:r w:rsidR="00202298">
        <w:rPr>
          <w:rFonts w:ascii="Arial" w:hAnsi="Arial" w:cs="Arial"/>
        </w:rPr>
        <w:t xml:space="preserve">u za formalnu provjeru prijava. </w:t>
      </w:r>
    </w:p>
    <w:p w:rsidR="00F90011" w:rsidRDefault="00202298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Pravilnik</w:t>
      </w:r>
      <w:r w:rsidR="00F90011">
        <w:rPr>
          <w:rFonts w:ascii="Arial" w:hAnsi="Arial" w:cs="Arial"/>
        </w:rPr>
        <w:t xml:space="preserve"> o financiranju javnih potreba Grada Crikvenice i obrazac za formalnu provjeru prijava objavljen je na web stranicama Grada zajedno s ovim </w:t>
      </w:r>
      <w:r w:rsidR="00C0059B">
        <w:rPr>
          <w:rFonts w:ascii="Arial" w:hAnsi="Arial" w:cs="Arial"/>
        </w:rPr>
        <w:t>Natječajem</w:t>
      </w:r>
      <w:r w:rsidR="00F90011">
        <w:rPr>
          <w:rFonts w:ascii="Arial" w:hAnsi="Arial" w:cs="Arial"/>
        </w:rPr>
        <w:t xml:space="preserve"> i čini sastavni dio dokumentacije </w:t>
      </w:r>
      <w:r w:rsidR="005417DC">
        <w:rPr>
          <w:rFonts w:ascii="Arial" w:hAnsi="Arial" w:cs="Arial"/>
        </w:rPr>
        <w:t>Natječaj</w:t>
      </w:r>
      <w:r w:rsidR="00F90011">
        <w:rPr>
          <w:rFonts w:ascii="Arial" w:hAnsi="Arial" w:cs="Arial"/>
        </w:rPr>
        <w:t xml:space="preserve">a. </w:t>
      </w:r>
    </w:p>
    <w:p w:rsidR="00202298" w:rsidRDefault="00202298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Formalna provjera sastoji se od administrativne provjere i provjere prihvatljivosti.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Tijekom administrativne provjere utvrđuje se je li: </w:t>
      </w:r>
    </w:p>
    <w:p w:rsidR="00F90011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F90011">
        <w:rPr>
          <w:rFonts w:ascii="Arial" w:hAnsi="Arial" w:cs="Arial"/>
        </w:rPr>
        <w:t xml:space="preserve"> prijava podnesena u roku </w:t>
      </w:r>
    </w:p>
    <w:p w:rsidR="00F90011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F90011">
        <w:rPr>
          <w:rFonts w:ascii="Arial" w:hAnsi="Arial" w:cs="Arial"/>
        </w:rPr>
        <w:t xml:space="preserve"> prijava podnesena na odgovarajućem obrascu prijavnice </w:t>
      </w:r>
    </w:p>
    <w:p w:rsidR="00F90011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F90011">
        <w:rPr>
          <w:rFonts w:ascii="Arial" w:hAnsi="Arial" w:cs="Arial"/>
        </w:rPr>
        <w:t xml:space="preserve"> prijavi priložena sva obvezna popratna dokumentacija </w:t>
      </w:r>
    </w:p>
    <w:p w:rsidR="00F90011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F90011">
        <w:rPr>
          <w:rFonts w:ascii="Arial" w:hAnsi="Arial" w:cs="Arial"/>
        </w:rPr>
        <w:t xml:space="preserve"> prijava potpisana od strane odgovorne osobe te ovjerena žigom organizacije prijavitelja </w:t>
      </w:r>
    </w:p>
    <w:p w:rsidR="00644836" w:rsidRDefault="005469DE" w:rsidP="00BF3209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644836">
        <w:rPr>
          <w:rFonts w:ascii="Arial" w:hAnsi="Arial" w:cs="Arial"/>
        </w:rPr>
        <w:t xml:space="preserve"> prijava je pisana hrvatskim jezikom</w:t>
      </w:r>
    </w:p>
    <w:p w:rsidR="000A5173" w:rsidRDefault="005469DE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F90011">
        <w:rPr>
          <w:rFonts w:ascii="Arial" w:hAnsi="Arial" w:cs="Arial"/>
        </w:rPr>
        <w:t xml:space="preserve"> prijava sadrži sve podatke tražene u osnovnim dijelovima prijavnice </w:t>
      </w:r>
      <w:r w:rsidR="00F90011" w:rsidRPr="0074009F">
        <w:rPr>
          <w:rFonts w:ascii="Arial" w:hAnsi="Arial" w:cs="Arial"/>
        </w:rPr>
        <w:t>(</w:t>
      </w:r>
      <w:r w:rsidR="000A5173" w:rsidRPr="000A5173">
        <w:rPr>
          <w:rFonts w:ascii="Arial" w:hAnsi="Arial" w:cs="Arial"/>
        </w:rPr>
        <w:t xml:space="preserve">podaci o predlagatelju i </w:t>
      </w:r>
      <w:r w:rsidR="000A5173">
        <w:rPr>
          <w:rFonts w:ascii="Arial" w:hAnsi="Arial" w:cs="Arial"/>
        </w:rPr>
        <w:t>podaci o projektu/programu</w:t>
      </w:r>
      <w:r w:rsidR="00644836">
        <w:rPr>
          <w:rFonts w:ascii="Arial" w:hAnsi="Arial" w:cs="Arial"/>
        </w:rPr>
        <w:t>, financijski plan</w:t>
      </w:r>
      <w:r>
        <w:rPr>
          <w:rFonts w:ascii="Arial" w:hAnsi="Arial" w:cs="Arial"/>
        </w:rPr>
        <w:t xml:space="preserve"> Programa</w:t>
      </w:r>
      <w:r w:rsidR="000A5173">
        <w:rPr>
          <w:rFonts w:ascii="Arial" w:hAnsi="Arial" w:cs="Arial"/>
        </w:rPr>
        <w:t>).</w:t>
      </w:r>
    </w:p>
    <w:p w:rsidR="000D289E" w:rsidRDefault="00F90011" w:rsidP="008A2AC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90011" w:rsidRDefault="00F90011" w:rsidP="005552A0">
      <w:pPr>
        <w:pStyle w:val="Default"/>
        <w:jc w:val="both"/>
        <w:rPr>
          <w:rFonts w:ascii="Arial" w:hAnsi="Arial" w:cs="Arial"/>
        </w:rPr>
      </w:pPr>
      <w:r w:rsidRPr="005552A0">
        <w:rPr>
          <w:rFonts w:ascii="Arial" w:hAnsi="Arial" w:cs="Arial"/>
        </w:rPr>
        <w:t>Tijekom provjere prihvatljivosti utvrđuje se:</w:t>
      </w:r>
      <w:r w:rsidR="000D289E" w:rsidRPr="005552A0">
        <w:rPr>
          <w:rFonts w:ascii="Arial" w:hAnsi="Arial" w:cs="Arial"/>
        </w:rPr>
        <w:t xml:space="preserve"> </w:t>
      </w:r>
    </w:p>
    <w:p w:rsidR="00F90011" w:rsidRDefault="005469DE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</w:t>
      </w:r>
      <w:r w:rsidR="00F90011">
        <w:rPr>
          <w:rFonts w:ascii="Arial" w:hAnsi="Arial" w:cs="Arial"/>
          <w:sz w:val="24"/>
          <w:szCs w:val="24"/>
        </w:rPr>
        <w:t xml:space="preserve"> prihvatljivost prijavitelja sukladno odredbama iz točke 2.1. </w:t>
      </w:r>
    </w:p>
    <w:p w:rsidR="00F90011" w:rsidRDefault="005469DE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F90011">
        <w:rPr>
          <w:rFonts w:ascii="Arial" w:hAnsi="Arial" w:cs="Arial"/>
        </w:rPr>
        <w:t xml:space="preserve"> odnosi li se predloženi program na </w:t>
      </w:r>
      <w:r w:rsidR="00201B99">
        <w:rPr>
          <w:rFonts w:ascii="Arial" w:hAnsi="Arial" w:cs="Arial"/>
        </w:rPr>
        <w:t>djelatnost za koju</w:t>
      </w:r>
      <w:r w:rsidR="00202298">
        <w:rPr>
          <w:rFonts w:ascii="Arial" w:hAnsi="Arial" w:cs="Arial"/>
        </w:rPr>
        <w:t xml:space="preserve"> je Natječaj </w:t>
      </w:r>
      <w:r w:rsidR="00F90011">
        <w:rPr>
          <w:rFonts w:ascii="Arial" w:hAnsi="Arial" w:cs="Arial"/>
        </w:rPr>
        <w:t xml:space="preserve">raspisan </w:t>
      </w:r>
    </w:p>
    <w:p w:rsidR="00F90011" w:rsidRDefault="005469DE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F90011">
        <w:rPr>
          <w:rFonts w:ascii="Arial" w:hAnsi="Arial" w:cs="Arial"/>
        </w:rPr>
        <w:t xml:space="preserve"> je li prijavitelj ispunio sve obveze glede dostave programskih i financijskih izvješća o namjenskom korištenju sredstava proračuna iz prethodne ili ranij</w:t>
      </w:r>
      <w:r w:rsidR="008A2ACC">
        <w:rPr>
          <w:rFonts w:ascii="Arial" w:hAnsi="Arial" w:cs="Arial"/>
        </w:rPr>
        <w:t>ih godina.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Prijava udovoljava provjeri formalnih uvjeta ukoliko su odgovori na sva pitanja administrativne provjere i provjere prihvatljivosti "DA".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Ukoliko je odgovor na jedno od pitanja administrativne provjere i provjere prihvatljivosti "NE", smatrat će se da prijava ne udovoljava formalnim uvjetima </w:t>
      </w:r>
      <w:r w:rsidR="005417DC">
        <w:rPr>
          <w:rFonts w:ascii="Arial" w:hAnsi="Arial" w:cs="Arial"/>
          <w:sz w:val="24"/>
          <w:szCs w:val="24"/>
        </w:rPr>
        <w:t>Natječaj</w:t>
      </w:r>
      <w:r>
        <w:rPr>
          <w:rFonts w:ascii="Arial" w:hAnsi="Arial" w:cs="Arial"/>
          <w:sz w:val="24"/>
          <w:szCs w:val="24"/>
        </w:rPr>
        <w:t>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 daljnji postupak stručnog vrednovanja i ocjene prijava upućuju se samo prijave koje udovo</w:t>
      </w:r>
      <w:r w:rsidR="00202298">
        <w:rPr>
          <w:rFonts w:ascii="Arial" w:hAnsi="Arial" w:cs="Arial"/>
        </w:rPr>
        <w:t>ljavaju formalnim uvjetima Natječaja</w:t>
      </w:r>
      <w:r>
        <w:rPr>
          <w:rFonts w:ascii="Arial" w:hAnsi="Arial" w:cs="Arial"/>
        </w:rPr>
        <w:t xml:space="preserve">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završetku formalne provjere prijava nadležni Upravni odjel pisanim putem će obavijestiti neuspješne prijavitelje o razlozima zbog kojih njihove prijave ne udovoljavaju uvjetima formalne provjere.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24430" w:rsidRDefault="00924430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4.3. Stručno kvalitativno vrednovanje i ocjena prijava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Stručno kvalitativno vrednovanje i ocjenu prijava podnesenih po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u provodi </w:t>
      </w:r>
      <w:r>
        <w:rPr>
          <w:rFonts w:ascii="Arial" w:hAnsi="Arial" w:cs="Arial"/>
          <w:iCs/>
        </w:rPr>
        <w:t>Povjerenstvo za ocjenjivanje. Povjerenstvo je nezavisno stručno procjenjivačko tijelo kojega mogu sač</w:t>
      </w:r>
      <w:r w:rsidR="00201B99">
        <w:rPr>
          <w:rFonts w:ascii="Arial" w:hAnsi="Arial" w:cs="Arial"/>
          <w:iCs/>
        </w:rPr>
        <w:t xml:space="preserve">injavati predstavnici Grada, </w:t>
      </w:r>
      <w:r w:rsidR="00202298">
        <w:rPr>
          <w:rFonts w:ascii="Arial" w:hAnsi="Arial" w:cs="Arial"/>
          <w:iCs/>
        </w:rPr>
        <w:t xml:space="preserve">nezavisni stručnjaci i predstavnici organizacija civilnog društva, </w:t>
      </w:r>
      <w:r>
        <w:rPr>
          <w:rFonts w:ascii="Arial" w:hAnsi="Arial" w:cs="Arial"/>
          <w:iCs/>
        </w:rPr>
        <w:t>sukladno članku 28. Pravilnika o financiranju javnih potreba</w:t>
      </w:r>
      <w:r w:rsidR="0048424D">
        <w:rPr>
          <w:rFonts w:ascii="Arial" w:hAnsi="Arial" w:cs="Arial"/>
          <w:iCs/>
        </w:rPr>
        <w:t xml:space="preserve"> Grada Crikvenice (SNGC br. 11</w:t>
      </w:r>
      <w:r>
        <w:rPr>
          <w:rFonts w:ascii="Arial" w:hAnsi="Arial" w:cs="Arial"/>
          <w:iCs/>
        </w:rPr>
        <w:t>/15)</w:t>
      </w:r>
    </w:p>
    <w:p w:rsidR="00F90011" w:rsidRPr="00202298" w:rsidRDefault="00F90011" w:rsidP="00BF3209">
      <w:pPr>
        <w:pStyle w:val="Default"/>
        <w:jc w:val="both"/>
        <w:rPr>
          <w:rFonts w:ascii="Arial" w:hAnsi="Arial" w:cs="Arial"/>
        </w:rPr>
      </w:pPr>
      <w:r w:rsidRPr="00202298">
        <w:rPr>
          <w:rFonts w:ascii="Arial" w:hAnsi="Arial" w:cs="Arial"/>
        </w:rPr>
        <w:t xml:space="preserve">Stručno, kvalitativno vrednovanje i ocjena prijava provodi se isključivo na temelju programskih i financijskih podataka iznesenih u obrascu prijavnice te na temelju podataka iz popratne dokumentacije. </w:t>
      </w:r>
    </w:p>
    <w:p w:rsidR="00202298" w:rsidRDefault="00202298" w:rsidP="005552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B0CA2" w:rsidRDefault="00202298" w:rsidP="005552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385671">
        <w:rPr>
          <w:rFonts w:ascii="Arial" w:hAnsi="Arial" w:cs="Arial"/>
          <w:sz w:val="24"/>
          <w:szCs w:val="24"/>
        </w:rPr>
        <w:t xml:space="preserve">riteriji koji se ocjenjuju </w:t>
      </w:r>
      <w:r w:rsidR="00F90011">
        <w:rPr>
          <w:rFonts w:ascii="Arial" w:hAnsi="Arial" w:cs="Arial"/>
          <w:sz w:val="24"/>
          <w:szCs w:val="24"/>
        </w:rPr>
        <w:t xml:space="preserve"> bodovima prema sljedećem rasponu:</w:t>
      </w:r>
    </w:p>
    <w:p w:rsidR="005552A0" w:rsidRPr="00F374C1" w:rsidRDefault="005552A0" w:rsidP="005552A0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29"/>
        <w:gridCol w:w="2126"/>
      </w:tblGrid>
      <w:tr w:rsidR="00F90011" w:rsidTr="00B54509">
        <w:trPr>
          <w:trHeight w:val="5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C31F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A. Institucionalna sposobnost prijavitelja/partnera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2D4613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Bodovi (25</w:t>
            </w:r>
            <w:r w:rsidR="00F90011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)</w:t>
            </w:r>
          </w:p>
        </w:tc>
      </w:tr>
      <w:tr w:rsidR="00F90011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2022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A.1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</w:rPr>
              <w:t xml:space="preserve">Imaju li prijavitelj  (i partner(i) – ako je primjenjivo)  dovoljno iskustva u provođenju </w:t>
            </w:r>
            <w:r w:rsidR="002B1317">
              <w:rPr>
                <w:rFonts w:ascii="Arial" w:hAnsi="Arial" w:cs="Arial"/>
              </w:rPr>
              <w:t xml:space="preserve">programa </w:t>
            </w:r>
            <w:r>
              <w:rPr>
                <w:rFonts w:ascii="Arial" w:hAnsi="Arial" w:cs="Arial"/>
              </w:rPr>
              <w:t xml:space="preserve">(imaju li odgovarajuće sposobnosti, znanja i vještine za njegovo provođenje)?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5052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A.2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 w:rsidR="005052E4">
              <w:rPr>
                <w:rFonts w:ascii="Arial" w:hAnsi="Arial" w:cs="Arial"/>
              </w:rPr>
              <w:t xml:space="preserve"> Kvaliteta dosadašnjeg rada, uspjesi i iskustvo u provođenju projekta predlagatelja</w:t>
            </w:r>
            <w:r w:rsidR="001D0E05">
              <w:rPr>
                <w:rFonts w:ascii="Arial" w:hAnsi="Arial" w:cs="Arial"/>
              </w:rPr>
              <w:t xml:space="preserve"> iz područja d</w:t>
            </w:r>
            <w:r w:rsidR="007362B9">
              <w:rPr>
                <w:rFonts w:ascii="Arial" w:hAnsi="Arial" w:cs="Arial"/>
              </w:rPr>
              <w:t>ruštvenih djelatnosti financ</w:t>
            </w:r>
            <w:r w:rsidR="00827A8C">
              <w:rPr>
                <w:rFonts w:ascii="Arial" w:hAnsi="Arial" w:cs="Arial"/>
              </w:rPr>
              <w:t>iranih od Grada Crikvenice (npr</w:t>
            </w:r>
            <w:r w:rsidR="007362B9">
              <w:rPr>
                <w:rFonts w:ascii="Arial" w:hAnsi="Arial" w:cs="Arial"/>
              </w:rPr>
              <w:t>. broj posjetitelja, broj korisnika, medijska popraćenost itd.)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5052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A.3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</w:rPr>
              <w:t xml:space="preserve">Imaju li prijavitelj i (i partner(i) – ako je primjenjivo), dovoljno </w:t>
            </w:r>
            <w:r w:rsidR="005052E4">
              <w:rPr>
                <w:rFonts w:ascii="Arial" w:hAnsi="Arial" w:cs="Arial"/>
              </w:rPr>
              <w:t>organizacijskih – ljudskih i materijalnih resursa za provedbu projekata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2B13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A.4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</w:rPr>
              <w:t xml:space="preserve">Postoji </w:t>
            </w:r>
            <w:r w:rsidR="002B1317">
              <w:rPr>
                <w:rFonts w:ascii="Arial" w:hAnsi="Arial" w:cs="Arial"/>
              </w:rPr>
              <w:t>li jasna struktura upravljanja</w:t>
            </w:r>
            <w:r>
              <w:rPr>
                <w:rFonts w:ascii="Arial" w:hAnsi="Arial" w:cs="Arial"/>
              </w:rPr>
              <w:t>? Je li jasno definiran tim koji provodi program i obveze njegovih članova?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2B1317" w:rsidTr="00B54509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1317" w:rsidRDefault="002B1317" w:rsidP="002022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A.5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Posto</w:t>
            </w:r>
            <w:r w:rsidR="00202298">
              <w:rPr>
                <w:rFonts w:ascii="Arial" w:hAnsi="Arial" w:cs="Arial"/>
                <w:color w:val="000000"/>
                <w:lang w:eastAsia="hr-HR" w:bidi="ta-IN"/>
              </w:rPr>
              <w:t>ji li dugogodišnja tradicija udruge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>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1317" w:rsidRDefault="002B1317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</w:t>
            </w:r>
            <w:r w:rsidR="002D4613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-</w:t>
            </w:r>
            <w:r w:rsidR="002D4613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5</w:t>
            </w:r>
            <w:r w:rsidR="002D4613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</w:t>
            </w:r>
          </w:p>
        </w:tc>
      </w:tr>
      <w:tr w:rsidR="00F90011" w:rsidTr="00827A8C">
        <w:trPr>
          <w:trHeight w:val="6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A. ukupan broj bodova </w:t>
            </w:r>
            <w:r w:rsidR="00B54509">
              <w:rPr>
                <w:rFonts w:ascii="Arial" w:hAnsi="Arial" w:cs="Arial"/>
                <w:b/>
              </w:rPr>
              <w:t>(maksimalan broj bodova 25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</w:p>
          <w:p w:rsidR="00AA6716" w:rsidRDefault="00AA6716" w:rsidP="00AA671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</w:p>
        </w:tc>
      </w:tr>
      <w:tr w:rsidR="00F90011" w:rsidTr="00B54509">
        <w:trPr>
          <w:trHeight w:val="646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lastRenderedPageBreak/>
              <w:t xml:space="preserve">B. Relevantnost projekta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827A8C" w:rsidP="00BF3209">
            <w:pPr>
              <w:autoSpaceDE w:val="0"/>
              <w:autoSpaceDN w:val="0"/>
              <w:adjustRightInd w:val="0"/>
              <w:ind w:left="223" w:hanging="223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Bodovi (25</w:t>
            </w:r>
            <w:r w:rsidR="00F90011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)</w:t>
            </w:r>
          </w:p>
        </w:tc>
      </w:tr>
      <w:tr w:rsidR="00F90011" w:rsidTr="00B54509">
        <w:trPr>
          <w:trHeight w:val="60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48424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B.1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</w:rPr>
              <w:t xml:space="preserve"> Prijedlog programa neupitn</w:t>
            </w:r>
            <w:r w:rsidR="00202298">
              <w:rPr>
                <w:rFonts w:ascii="Arial" w:hAnsi="Arial" w:cs="Arial"/>
              </w:rPr>
              <w:t>o ulazi u područje djelatnosti Natječaja</w:t>
            </w:r>
            <w:r w:rsidR="007362B9">
              <w:rPr>
                <w:rFonts w:ascii="Arial" w:hAnsi="Arial" w:cs="Arial"/>
              </w:rPr>
              <w:t>, program je usklađen sa programskim načelima gradskih projekata, odnosno usklađen s mjerama na području odgoja, obrazovanja</w:t>
            </w:r>
            <w:r w:rsidR="00827A8C">
              <w:rPr>
                <w:rFonts w:ascii="Arial" w:hAnsi="Arial" w:cs="Arial"/>
              </w:rPr>
              <w:t>, socijalne skrbi, zdr</w:t>
            </w:r>
            <w:r w:rsidR="007362B9">
              <w:rPr>
                <w:rFonts w:ascii="Arial" w:hAnsi="Arial" w:cs="Arial"/>
              </w:rPr>
              <w:t>a</w:t>
            </w:r>
            <w:r w:rsidR="00827A8C">
              <w:rPr>
                <w:rFonts w:ascii="Arial" w:hAnsi="Arial" w:cs="Arial"/>
              </w:rPr>
              <w:t>v</w:t>
            </w:r>
            <w:r w:rsidR="007362B9">
              <w:rPr>
                <w:rFonts w:ascii="Arial" w:hAnsi="Arial" w:cs="Arial"/>
              </w:rPr>
              <w:t>stvene zaštite</w:t>
            </w:r>
            <w:r w:rsidR="0048424D">
              <w:rPr>
                <w:rFonts w:ascii="Arial" w:hAnsi="Arial" w:cs="Arial"/>
              </w:rPr>
              <w:t>, prava nacionalnih manjina</w:t>
            </w:r>
            <w:r w:rsidR="007362B9">
              <w:rPr>
                <w:rFonts w:ascii="Arial" w:hAnsi="Arial" w:cs="Arial"/>
              </w:rPr>
              <w:t xml:space="preserve"> i sl. i nacionalnih strategija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3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BF3209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B.2.</w:t>
            </w:r>
            <w:r w:rsidR="00F90011">
              <w:rPr>
                <w:rFonts w:ascii="Arial" w:hAnsi="Arial" w:cs="Arial"/>
                <w:color w:val="000000"/>
                <w:lang w:eastAsia="hr-HR" w:bidi="ta-IN"/>
              </w:rPr>
              <w:t xml:space="preserve"> Jesu li ciljevi programa jasno definirani i realno dostižni?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41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B.3</w:t>
            </w:r>
            <w:r w:rsidR="00CC572A">
              <w:rPr>
                <w:rFonts w:ascii="Arial" w:hAnsi="Arial" w:cs="Arial"/>
                <w:color w:val="000000"/>
                <w:lang w:eastAsia="hr-HR" w:bidi="ta-IN"/>
              </w:rPr>
              <w:t>.</w:t>
            </w:r>
            <w:r>
              <w:rPr>
                <w:rFonts w:ascii="Arial" w:hAnsi="Arial" w:cs="Arial"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</w:rPr>
              <w:t xml:space="preserve">Jesu li aktivnosti programa jasne, opravdane, razumljive i provedive?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B.4.</w:t>
            </w:r>
            <w:r w:rsidR="00F90011">
              <w:rPr>
                <w:rFonts w:ascii="Arial" w:hAnsi="Arial" w:cs="Arial"/>
                <w:color w:val="000000"/>
                <w:lang w:eastAsia="hr-HR" w:bidi="ta-IN"/>
              </w:rPr>
              <w:t xml:space="preserve">  </w:t>
            </w:r>
            <w:r w:rsidR="00F90011">
              <w:rPr>
                <w:rFonts w:ascii="Arial" w:hAnsi="Arial" w:cs="Arial"/>
              </w:rPr>
              <w:t xml:space="preserve">Ima li program jasno definirane korisnike (broj, dob, spol i sl.)? Definira li i u kojoj mjeri program njihove potrebe?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1 - 5</w:t>
            </w:r>
          </w:p>
        </w:tc>
      </w:tr>
      <w:tr w:rsidR="00827A8C" w:rsidTr="00B54509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7A8C" w:rsidRDefault="00827A8C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B.5. Da li je isti ili sličan program prijavitelja u protekle dvije godine ostvario priznanja na lokalnoj, županijskoj, nacionalnoj ili međunarodnoj razini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7A8C" w:rsidRDefault="00827A8C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 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827A8C">
              <w:rPr>
                <w:rFonts w:ascii="Arial" w:hAnsi="Arial" w:cs="Arial"/>
                <w:szCs w:val="22"/>
              </w:rPr>
              <w:t>(maksimalan broj bodova 25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F90011" w:rsidTr="00B54509">
        <w:trPr>
          <w:trHeight w:val="58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(20)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C.1</w:t>
            </w:r>
            <w:r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noProof/>
              </w:rPr>
              <w:t>Troškovi su opravdani detaljnim opisom aktivnosti u prijavnom obrascu?</w:t>
            </w:r>
          </w:p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C.2</w:t>
            </w:r>
            <w:r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noProof/>
              </w:rPr>
              <w:t>Financijski plan (troškovnik) prikazuje ukupne troškove realizacije programa, koji su detaljno razrađeni po vrstama troškova i izvorima sredstava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lang w:eastAsia="hr-HR" w:bidi="ta-IN"/>
              </w:rPr>
              <w:t>C.4</w:t>
            </w:r>
            <w:r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lang w:eastAsia="hr-HR" w:bidi="ta-IN"/>
              </w:rPr>
              <w:t>U proračunu su uključeni neophodni prihvatljivi troškovi realizacije programa koji su planirani izrazito ekonomično i utemeljeni na realnoj cijeni/procjeni</w:t>
            </w:r>
            <w:r w:rsidR="005052E4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. </w:t>
            </w:r>
            <w:r w:rsidR="005052E4" w:rsidRPr="005052E4">
              <w:rPr>
                <w:rFonts w:ascii="Arial" w:hAnsi="Arial" w:cs="Arial"/>
                <w:color w:val="000000"/>
                <w:lang w:eastAsia="hr-HR" w:bidi="ta-IN"/>
              </w:rPr>
              <w:t>Da li</w:t>
            </w:r>
            <w:r w:rsidR="005052E4">
              <w:rPr>
                <w:rFonts w:ascii="Arial" w:hAnsi="Arial" w:cs="Arial"/>
                <w:b/>
                <w:color w:val="000000"/>
                <w:lang w:eastAsia="hr-HR" w:bidi="ta-IN"/>
              </w:rPr>
              <w:t xml:space="preserve"> </w:t>
            </w:r>
            <w:r w:rsidR="005052E4" w:rsidRPr="005052E4">
              <w:rPr>
                <w:rFonts w:ascii="Arial" w:hAnsi="Arial" w:cs="Arial"/>
                <w:color w:val="000000"/>
                <w:lang w:eastAsia="hr-HR" w:bidi="ta-IN"/>
              </w:rPr>
              <w:t>postoji realan odnos troškova i očekivanih rezultata projekta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CA2" w:rsidRDefault="00EB0CA2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POSEBNI KRITERIJI </w:t>
            </w:r>
            <w:r w:rsidR="002314BB">
              <w:rPr>
                <w:rFonts w:ascii="Arial" w:hAnsi="Arial" w:cs="Arial"/>
                <w:color w:val="000000"/>
                <w:szCs w:val="22"/>
                <w:lang w:eastAsia="hr-HR" w:bidi="ta-IN"/>
              </w:rPr>
              <w:t>ZA PROGRAME</w:t>
            </w:r>
          </w:p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F90011" w:rsidTr="00B54509">
        <w:trPr>
          <w:trHeight w:val="6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011" w:rsidRDefault="00CC572A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D. </w:t>
            </w:r>
            <w:r w:rsidR="005052E4">
              <w:rPr>
                <w:rFonts w:ascii="Arial" w:hAnsi="Arial" w:cs="Arial"/>
                <w:color w:val="000000"/>
                <w:szCs w:val="22"/>
                <w:lang w:eastAsia="hr-HR" w:bidi="ta-IN"/>
              </w:rPr>
              <w:t>Posebni kriteriji</w:t>
            </w:r>
          </w:p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7362B9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(30</w:t>
            </w:r>
            <w:r w:rsidR="00F90011">
              <w:rPr>
                <w:rFonts w:ascii="Arial" w:hAnsi="Arial" w:cs="Arial"/>
                <w:color w:val="000000"/>
                <w:szCs w:val="22"/>
                <w:lang w:eastAsia="hr-HR" w:bidi="ta-IN"/>
              </w:rPr>
              <w:t>)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5052E4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F90011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1</w:t>
            </w: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.</w:t>
            </w:r>
            <w:r w:rsidR="00F90011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</w:t>
            </w:r>
            <w:r w:rsidR="005052E4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daje neposredni doprinos rješavanju problema koji su od općeg interesa za lokalnu zajednicu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5052E4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B54509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2. </w:t>
            </w:r>
            <w:r w:rsidR="000D6D6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udruga provodi predloženi projekt u partnerstvu s drugim udrugama ili ustanovama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Pr="00AA6716" w:rsidRDefault="00CC572A" w:rsidP="000D6D6D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B54509" w:rsidRPr="00AA671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3. </w:t>
            </w:r>
            <w:r w:rsidR="000D6D6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pored kvalitete sadržaja uvodi se i inovativnost u provođenju projekata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Pr="00AA6716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AA671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F90011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CC572A" w:rsidP="0048424D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D.4.</w:t>
            </w:r>
            <w:r w:rsidR="00AA671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</w:t>
            </w:r>
            <w:r w:rsidR="000D6D6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 uključen je rad volontera</w:t>
            </w:r>
            <w:r w:rsidR="007362B9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,naročito s područja </w:t>
            </w:r>
            <w:r w:rsidR="0048424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G</w:t>
            </w:r>
            <w:r w:rsidR="007362B9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rada Crikvenice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011" w:rsidRDefault="00F90011" w:rsidP="00BF3209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AA6716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6716" w:rsidRDefault="00CC572A" w:rsidP="000D6D6D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</w:t>
            </w:r>
            <w:r w:rsidR="00AA671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5. </w:t>
            </w:r>
            <w:r w:rsidR="000D6D6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prikazana je održivost projekta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6716" w:rsidRDefault="00AA6716" w:rsidP="00BF3209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362B9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62B9" w:rsidRDefault="007362B9" w:rsidP="002314BB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D.6. obuhvat korisnika – kvantitativni (broj korisnika) i kvalitat</w:t>
            </w:r>
            <w:r w:rsidR="0048424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ivni (jasno definirana ciljna</w:t>
            </w:r>
            <w:r w:rsidR="002314BB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/</w:t>
            </w:r>
            <w:r w:rsidR="0048424D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r</w:t>
            </w:r>
            <w:r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izična skupina koju se programom/projektom zahvaća</w:t>
            </w:r>
            <w:r w:rsidR="002314BB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62B9" w:rsidRDefault="007362B9" w:rsidP="00BF3209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AA6716" w:rsidTr="00B54509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6716" w:rsidRPr="00AA6716" w:rsidRDefault="00CC572A" w:rsidP="00AA671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D. </w:t>
            </w:r>
            <w:r w:rsidR="00827A8C">
              <w:rPr>
                <w:rFonts w:ascii="Arial" w:hAnsi="Arial" w:cs="Arial"/>
                <w:color w:val="000000"/>
                <w:szCs w:val="22"/>
                <w:lang w:eastAsia="hr-HR" w:bidi="ta-IN"/>
              </w:rPr>
              <w:t>ukupan broj bodova (maksimalno 3</w:t>
            </w:r>
            <w:r w:rsidR="00AA6716" w:rsidRPr="00AA671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6716" w:rsidRDefault="00AA6716" w:rsidP="00BF3209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</w:p>
        </w:tc>
      </w:tr>
    </w:tbl>
    <w:p w:rsidR="0048424D" w:rsidRDefault="0048424D" w:rsidP="00BF3209">
      <w:pPr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Svaka prija</w:t>
      </w:r>
      <w:r w:rsidR="007362B9">
        <w:rPr>
          <w:rFonts w:ascii="Arial" w:hAnsi="Arial" w:cs="Arial"/>
          <w:sz w:val="24"/>
          <w:szCs w:val="24"/>
        </w:rPr>
        <w:t xml:space="preserve">va može ostvariti maksimalno </w:t>
      </w:r>
      <w:r w:rsidR="007362B9" w:rsidRPr="00AF3EFD">
        <w:rPr>
          <w:rFonts w:ascii="Arial" w:hAnsi="Arial" w:cs="Arial"/>
          <w:sz w:val="24"/>
          <w:szCs w:val="24"/>
        </w:rPr>
        <w:t>1</w:t>
      </w:r>
      <w:r w:rsidR="0048424D" w:rsidRPr="00AF3EFD">
        <w:rPr>
          <w:rFonts w:ascii="Arial" w:hAnsi="Arial" w:cs="Arial"/>
          <w:sz w:val="24"/>
          <w:szCs w:val="24"/>
        </w:rPr>
        <w:t>0</w:t>
      </w:r>
      <w:r w:rsidR="00AA6716" w:rsidRPr="00AF3EFD">
        <w:rPr>
          <w:rFonts w:ascii="Arial" w:hAnsi="Arial" w:cs="Arial"/>
          <w:sz w:val="24"/>
          <w:szCs w:val="24"/>
        </w:rPr>
        <w:t>0</w:t>
      </w:r>
      <w:r w:rsidRPr="00AF3EFD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odova.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Prijave koje u postupku stručnog kvalitativnog vrednovanja i ocjene ne ostvare </w:t>
      </w:r>
      <w:r w:rsidRPr="00827A8C">
        <w:rPr>
          <w:rFonts w:ascii="Arial" w:hAnsi="Arial" w:cs="Arial"/>
          <w:sz w:val="24"/>
          <w:szCs w:val="24"/>
        </w:rPr>
        <w:t>minimalno</w:t>
      </w:r>
      <w:r>
        <w:rPr>
          <w:rFonts w:ascii="Arial" w:hAnsi="Arial" w:cs="Arial"/>
          <w:sz w:val="24"/>
          <w:szCs w:val="24"/>
        </w:rPr>
        <w:t xml:space="preserve"> </w:t>
      </w:r>
      <w:r w:rsidR="0048424D" w:rsidRPr="00AF3EFD">
        <w:rPr>
          <w:rFonts w:ascii="Arial" w:hAnsi="Arial" w:cs="Arial"/>
          <w:sz w:val="24"/>
          <w:szCs w:val="24"/>
        </w:rPr>
        <w:t>5</w:t>
      </w:r>
      <w:r w:rsidR="00AA6716" w:rsidRPr="00AF3EFD">
        <w:rPr>
          <w:rFonts w:ascii="Arial" w:hAnsi="Arial" w:cs="Arial"/>
          <w:sz w:val="24"/>
          <w:szCs w:val="24"/>
        </w:rPr>
        <w:t>0</w:t>
      </w:r>
      <w:r w:rsidRPr="00827A8C">
        <w:rPr>
          <w:rFonts w:ascii="Arial" w:hAnsi="Arial" w:cs="Arial"/>
          <w:sz w:val="24"/>
          <w:szCs w:val="24"/>
        </w:rPr>
        <w:t xml:space="preserve"> bodova</w:t>
      </w:r>
      <w:r>
        <w:rPr>
          <w:rFonts w:ascii="Arial" w:hAnsi="Arial" w:cs="Arial"/>
          <w:sz w:val="24"/>
          <w:szCs w:val="24"/>
        </w:rPr>
        <w:t xml:space="preserve"> neće se uvrstiti u prijedlog programa za sufinanciranje.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4.4. Odluka o odabiru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Nakon provedenog postupka stručnog kvalitativnog vrednovanja i ocjene prijava Povjerenstvo za ocjenjivanje utvrđuje rang listu prijavljenih programa kao temelj za dono</w:t>
      </w:r>
      <w:r w:rsidR="007376C7">
        <w:rPr>
          <w:rFonts w:ascii="Arial" w:hAnsi="Arial" w:cs="Arial"/>
        </w:rPr>
        <w:t>šenje Odluke o financiranju sukladno Pravilniku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 xml:space="preserve">o financiranju </w:t>
      </w:r>
      <w:r w:rsidR="007376C7">
        <w:rPr>
          <w:rFonts w:ascii="Arial" w:hAnsi="Arial" w:cs="Arial"/>
          <w:iCs/>
        </w:rPr>
        <w:t>javnih potreba Grada Crikvenice.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 popis programa čije se sufinanciranje predlaže uvrštavaju se prijedlozi programa prema ostvarenom broju bodova</w:t>
      </w:r>
      <w:r w:rsidR="008A2ACC">
        <w:rPr>
          <w:rFonts w:ascii="Arial" w:hAnsi="Arial" w:cs="Arial"/>
        </w:rPr>
        <w:t xml:space="preserve"> u odnosu na realno ocjenjene financijske potrebe</w:t>
      </w:r>
      <w:r w:rsidR="002314BB">
        <w:rPr>
          <w:rFonts w:ascii="Arial" w:hAnsi="Arial" w:cs="Arial"/>
        </w:rPr>
        <w:t xml:space="preserve"> pojedine prijave</w:t>
      </w:r>
      <w:r>
        <w:rPr>
          <w:rFonts w:ascii="Arial" w:hAnsi="Arial" w:cs="Arial"/>
        </w:rPr>
        <w:t xml:space="preserve">, </w:t>
      </w:r>
      <w:r w:rsidR="002314BB">
        <w:rPr>
          <w:rFonts w:ascii="Arial" w:hAnsi="Arial" w:cs="Arial"/>
        </w:rPr>
        <w:t xml:space="preserve">te </w:t>
      </w:r>
      <w:r>
        <w:rPr>
          <w:rFonts w:ascii="Arial" w:hAnsi="Arial" w:cs="Arial"/>
        </w:rPr>
        <w:t>ovisno o visini sredstava koja su u proračunu Grada Crikvenice planirana z</w:t>
      </w:r>
      <w:r w:rsidR="007376C7">
        <w:rPr>
          <w:rFonts w:ascii="Arial" w:hAnsi="Arial" w:cs="Arial"/>
        </w:rPr>
        <w:t>a financiranje javnih potreba.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temelju prijedloga konačnu odluku o odabiru programa za sufinanciranje donosi gradonačelnik.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Odluka o odabiru objavljuje se na web stranicama Grada Crikvenice.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Odlukom o odabiru utvrđuje se popis prihvaćenih programa za sufinanciranje s iznosima financijske potpore, popis programa na rezervnoj listi te popis odbijenih programa.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popis programa prihvaćenih za sufinanciranje uvrstit će se programi koji su udovoljili uvjetima formalne provjere, tijekom stručnog vrednovanja ostvarili dostatan broj bodova, a za čije financiranje postoje raspoloživa sredstva u proračunu Grada Crikvenice.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popis programa na rezervnoj listi uvrstit će se programi koji su udovoljili uvjetima formalne provjere, tijekom stručnog vrednovanja ostvarili dostatan broj bodova, ali za čije financiranje ne postoje raspoloživa sredstva u proračunu Grada Crikvenice. Programi na rezervnoj listi mogu naknadno biti odabrani za financiranje ukoliko se u proračunu osiguraju dodatna sredstva.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popis odbijenih programa uvrstit će se programi koji nisu udovoljili uvjetima formalne provjere i/ili koji su tijekom stručnog kvalitativnog vrednovanja i oc</w:t>
      </w:r>
      <w:r w:rsidR="005D28C7">
        <w:rPr>
          <w:rFonts w:ascii="Arial" w:hAnsi="Arial" w:cs="Arial"/>
          <w:sz w:val="24"/>
          <w:szCs w:val="24"/>
        </w:rPr>
        <w:t xml:space="preserve">jene ostvarili ukupno </w:t>
      </w:r>
      <w:r w:rsidR="007376C7" w:rsidRPr="007376C7">
        <w:rPr>
          <w:rFonts w:ascii="Arial" w:hAnsi="Arial" w:cs="Arial"/>
          <w:sz w:val="24"/>
          <w:szCs w:val="24"/>
        </w:rPr>
        <w:t xml:space="preserve">manje od </w:t>
      </w:r>
      <w:r w:rsidR="0048424D" w:rsidRPr="00AF3EFD">
        <w:rPr>
          <w:rFonts w:ascii="Arial" w:hAnsi="Arial" w:cs="Arial"/>
          <w:sz w:val="24"/>
          <w:szCs w:val="24"/>
        </w:rPr>
        <w:t>5</w:t>
      </w:r>
      <w:r w:rsidRPr="00AF3EFD">
        <w:rPr>
          <w:rFonts w:ascii="Arial" w:hAnsi="Arial" w:cs="Arial"/>
          <w:sz w:val="24"/>
          <w:szCs w:val="24"/>
        </w:rPr>
        <w:t>0</w:t>
      </w:r>
      <w:r w:rsidRPr="007376C7">
        <w:rPr>
          <w:rFonts w:ascii="Arial" w:hAnsi="Arial" w:cs="Arial"/>
          <w:sz w:val="24"/>
          <w:szCs w:val="24"/>
        </w:rPr>
        <w:t xml:space="preserve"> bodova.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Svi prijavitelji pisanim putem će biti obaviješteni o tome je li njihov program prihvaćen za financiranje ili nije.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4.5. Mogućnost podnošenja prigovora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Prijavitelji čiji programi nisu zadovoljili uvjete formalne provjere</w:t>
      </w:r>
      <w:r w:rsidR="005D28C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 prijavitelji čiji programi nisu odabrani za financiranje mogu, nakon primitka pisane obavijesti o tome, podnijeti prigovor.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Prigovor se podnosi pisanim putem u roku od 8 dana od dana primitka predmetne obavijesti na adresu: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Upravni odjel za društvene djelatnosti i lokalnu samoupravu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Prigovor može podnijeti isključivo zakonski predstavnik organizacije prijavitelja.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Prigovor mora sadržavati sljedeće podatke: naziv prijavitelja podnositelja prigovora, naznaku akta protiv kojeg se podnosi prigovor, predmet prigovora, obrazloženje prigovora, žig i potpis osobe ovlaštene za zastupanje organizacije prijavitelja.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Prigovor koji je podnijela neovlaštena osoba, koji ne sadržava sve navedene podatke ili je dostavljen izvan propisanog roka bit će odbačen. </w:t>
      </w:r>
    </w:p>
    <w:p w:rsidR="00F90011" w:rsidRPr="00AF3EFD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Rješavanje o podnesenim prigovorima provodi </w:t>
      </w:r>
      <w:r w:rsidR="005D28C7" w:rsidRPr="00AF3EFD">
        <w:rPr>
          <w:rFonts w:ascii="Arial" w:hAnsi="Arial" w:cs="Arial"/>
        </w:rPr>
        <w:t xml:space="preserve">nadležno radno tijelo </w:t>
      </w:r>
      <w:r w:rsidRPr="00AF3EFD">
        <w:rPr>
          <w:rFonts w:ascii="Arial" w:hAnsi="Arial" w:cs="Arial"/>
        </w:rPr>
        <w:t>Gradskog vijeća Grada Crikvenice,</w:t>
      </w:r>
      <w:r>
        <w:rPr>
          <w:rFonts w:ascii="Arial" w:hAnsi="Arial" w:cs="Arial"/>
        </w:rPr>
        <w:t xml:space="preserve"> sukladno članku 34. Pravilnika </w:t>
      </w:r>
      <w:r w:rsidRPr="00AF3EFD">
        <w:rPr>
          <w:rFonts w:ascii="Arial" w:hAnsi="Arial" w:cs="Arial"/>
        </w:rPr>
        <w:t>o financiranju javnih potreba Grada Crikvenice.</w:t>
      </w:r>
    </w:p>
    <w:p w:rsidR="00F90011" w:rsidRDefault="00665A7F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Nadležno radno tijelo</w:t>
      </w:r>
      <w:r w:rsidR="00F90011">
        <w:rPr>
          <w:rFonts w:ascii="Arial" w:hAnsi="Arial" w:cs="Arial"/>
        </w:rPr>
        <w:t xml:space="preserve"> donosi odluku o prigovoru u roku od 8 radnih dana od dana primitka prigovora.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Postupak odlučivanja o prigovorima ne odgađa izvršenje Odluke o odabiru, niti daljnju provedbu natječajnog postupka.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Prigovor se ne može odnositi na uvjete </w:t>
      </w:r>
      <w:r w:rsidR="005417DC">
        <w:rPr>
          <w:rFonts w:ascii="Arial" w:hAnsi="Arial" w:cs="Arial"/>
          <w:sz w:val="24"/>
          <w:szCs w:val="24"/>
        </w:rPr>
        <w:t>Natječaj</w:t>
      </w:r>
      <w:r>
        <w:rPr>
          <w:rFonts w:ascii="Arial" w:hAnsi="Arial" w:cs="Arial"/>
          <w:sz w:val="24"/>
          <w:szCs w:val="24"/>
        </w:rPr>
        <w:t>a, niti na kriterije za vrednovanje i ocjenu prijava, niti na odluku o ne</w:t>
      </w:r>
      <w:r w:rsidR="001C0347">
        <w:rPr>
          <w:rFonts w:ascii="Arial" w:hAnsi="Arial" w:cs="Arial"/>
          <w:sz w:val="24"/>
          <w:szCs w:val="24"/>
        </w:rPr>
        <w:t>odobravanju sredstava ili visinu</w:t>
      </w:r>
      <w:r>
        <w:rPr>
          <w:rFonts w:ascii="Arial" w:hAnsi="Arial" w:cs="Arial"/>
          <w:sz w:val="24"/>
          <w:szCs w:val="24"/>
        </w:rPr>
        <w:t xml:space="preserve"> dodijeljenih sredstava.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4.6. Naknadni uvid u ocjenu kvalitete prijavljenog programa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Prijaviteljima čiji programi nisu odabrani za financiranje može se na njihov zahtjev omogućiti uvid u dokumentaciju o provedenom postupku kvalitativnog vrednovanja i ocjene njihove prijave.</w:t>
      </w:r>
      <w:r w:rsidR="001C0347" w:rsidRPr="001C0347">
        <w:rPr>
          <w:rFonts w:ascii="Arial" w:hAnsi="Arial" w:cs="Arial"/>
        </w:rPr>
        <w:t xml:space="preserve"> </w:t>
      </w:r>
      <w:r w:rsidR="001C0347" w:rsidRPr="00AF3EFD">
        <w:rPr>
          <w:rFonts w:ascii="Arial" w:hAnsi="Arial" w:cs="Arial"/>
        </w:rPr>
        <w:t>Prijavitelju se na uvid može dati samo obrazac koji se odnosi na njegovu prijavu</w:t>
      </w:r>
      <w:r w:rsidR="001C034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Uvid se omogućuje putem Obrasca za vrednovanje i ocjenu prijava.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Zahtjev za naknadnim uvidom dostavlja se pisanim putem u roku od 8 dana od dana primitka pisane obavijesti o neprihvaćanju programa za financiranje.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Zahtjev može podnijeti isključivo zakonski predstavnik organizacije prijavitelja.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Zahtjev mora sadržavati sljedeće podatke: naziv prijavitelja, naziv prijavljenog programa za koji se traži uvid, žig i potpis osobe ovlaštene za zastupanje organizacije prijavitelja.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Zahtjev za naknadnim uvidom dostavlja se na adresu: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Upravni odjel za društvene djelatnosti i lokalnu samoupravu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F90011" w:rsidRDefault="00F90011" w:rsidP="005D28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5D28C7" w:rsidRDefault="005D28C7" w:rsidP="005D28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Upravni odjel za društvene djelatnosti i lokalnu samoupravu dužan je u roku od 8 radnih dana od dana primitka zahtjeva prijavitelju dati na uvid Obrazac za vrednovanje i ocjenu predmetne prijave.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Zahtjev za naknadnim uvidom u ocjenu kvalitete prijavljenog programa ne smatra se prigovorom.</w:t>
      </w:r>
    </w:p>
    <w:p w:rsidR="00F90011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NAČIN I UVJETI FINANCIRANJA ODABRANIH PROGRAMA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5.1. Ugovor o sufinanciranju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donošenju Odluke o odabiru Grad Crikvenica i odabrani prijavitelji sklapaju Ugovor o sufinanciranju provedbe programa.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Ugovor se zaključuje najkasnije 30 dana od dana donošenja Odluke o odabiru.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Potpisivanjem Ugovora odabrani prijavitelji postaju korisnici financijske potpore.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 sklapanja Ugovora o sufinanciranju korisnik financijske potpore dužan je potpisati Izjavu o nepostojanju dvostrukog financiranja.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Ugovorom o sufinanciranju utvrđuje se:</w:t>
      </w:r>
    </w:p>
    <w:p w:rsidR="00665A7F" w:rsidRPr="00A4177E" w:rsidRDefault="00665A7F" w:rsidP="00665A7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iznos do kojeg Grad Crikvenica</w:t>
      </w:r>
      <w:r w:rsidRPr="00A4177E">
        <w:rPr>
          <w:rFonts w:ascii="Arial" w:hAnsi="Arial" w:cs="Arial"/>
          <w:sz w:val="24"/>
          <w:szCs w:val="24"/>
        </w:rPr>
        <w:t xml:space="preserve"> preuzima obvezu sufinanciranja </w:t>
      </w:r>
    </w:p>
    <w:p w:rsidR="00665A7F" w:rsidRDefault="00665A7F" w:rsidP="00665A7F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Pr="00A4177E">
        <w:rPr>
          <w:rFonts w:ascii="Arial" w:hAnsi="Arial" w:cs="Arial"/>
          <w:color w:val="auto"/>
        </w:rPr>
        <w:t xml:space="preserve"> način i rokovi isplate financijske potpore </w:t>
      </w:r>
    </w:p>
    <w:p w:rsidR="00665A7F" w:rsidRPr="00A4177E" w:rsidRDefault="00665A7F" w:rsidP="00665A7F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-</w:t>
      </w:r>
      <w:r w:rsidRPr="00A4177E">
        <w:rPr>
          <w:rFonts w:ascii="Arial" w:hAnsi="Arial" w:cs="Arial"/>
          <w:color w:val="auto"/>
        </w:rPr>
        <w:t xml:space="preserve"> način podnošenja izvješća o utrošenim sredstvima od strane korisnika </w:t>
      </w:r>
    </w:p>
    <w:p w:rsidR="00665A7F" w:rsidRPr="00A4177E" w:rsidRDefault="00665A7F" w:rsidP="00665A7F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Pr="00A4177E">
        <w:rPr>
          <w:rFonts w:ascii="Arial" w:hAnsi="Arial" w:cs="Arial"/>
          <w:color w:val="auto"/>
        </w:rPr>
        <w:t xml:space="preserve"> rokovi za pojedine obveze korisnika </w:t>
      </w:r>
    </w:p>
    <w:p w:rsidR="00665A7F" w:rsidRDefault="00665A7F" w:rsidP="00665A7F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Pr="00A4177E">
        <w:rPr>
          <w:rFonts w:ascii="Arial" w:hAnsi="Arial" w:cs="Arial"/>
          <w:color w:val="auto"/>
        </w:rPr>
        <w:t xml:space="preserve"> način provedbe nadzora i kontrole namjenskog korištenja sredstava</w:t>
      </w:r>
    </w:p>
    <w:p w:rsidR="00665A7F" w:rsidRPr="00666C3A" w:rsidRDefault="00665A7F" w:rsidP="00665A7F">
      <w:pPr>
        <w:pStyle w:val="Default"/>
        <w:rPr>
          <w:rFonts w:ascii="Arial" w:hAnsi="Arial" w:cs="Arial"/>
        </w:rPr>
      </w:pPr>
      <w:r>
        <w:rPr>
          <w:rFonts w:ascii="Arial" w:hAnsi="Arial" w:cs="Arial"/>
          <w:color w:val="auto"/>
        </w:rPr>
        <w:t>-</w:t>
      </w:r>
      <w:r w:rsidRPr="00A4177E">
        <w:rPr>
          <w:rFonts w:ascii="Arial" w:hAnsi="Arial" w:cs="Arial"/>
          <w:color w:val="auto"/>
        </w:rPr>
        <w:t xml:space="preserve"> uvjeti pod kojima je korisnik dužan izvršiti povrat sredstava</w:t>
      </w:r>
      <w:r w:rsidRPr="00666C3A">
        <w:rPr>
          <w:rFonts w:ascii="Arial" w:hAnsi="Arial" w:cs="Arial"/>
        </w:rPr>
        <w:t xml:space="preserve"> u proračun</w:t>
      </w:r>
      <w:r>
        <w:rPr>
          <w:rFonts w:ascii="Arial" w:hAnsi="Arial" w:cs="Arial"/>
        </w:rPr>
        <w:t xml:space="preserve"> Grada Crikvenice i druge odredbe.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Korisnik financijske potpore Ugovorom se utvrđuje kao isključivo odgovoran za provedbu sufinanciranog programa.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Korisnik financijske potpore prihvaća da financijska sredstva dobivena iz proračuna Grada Crikvenice ni pod kojim uvjetima ne mogu za posljedicu imati ostvarivanje dobiti i da moraju biti ograničena na iznos potreban za izravnanje prihoda i rashoda programa ili projekta. Dobit se u ovom slučaju definira kao višak primljenih sredstava u odnosu na troškove programa. </w:t>
      </w:r>
    </w:p>
    <w:p w:rsidR="005D28C7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Obrasci ugovora o sufinanciranju, izjave o nepostojanju dvostrukog financiranja i obrasci za podnošenje izvješća o namjenskom korištenju sredstava objavljeni su na web stranicama Grad Crikvenice zajedno s ovim </w:t>
      </w:r>
      <w:r w:rsidR="00F538AD">
        <w:rPr>
          <w:rFonts w:ascii="Arial" w:hAnsi="Arial" w:cs="Arial"/>
          <w:sz w:val="24"/>
          <w:szCs w:val="24"/>
        </w:rPr>
        <w:t xml:space="preserve">Natječajem </w:t>
      </w:r>
      <w:r>
        <w:rPr>
          <w:rFonts w:ascii="Arial" w:hAnsi="Arial" w:cs="Arial"/>
          <w:sz w:val="24"/>
          <w:szCs w:val="24"/>
        </w:rPr>
        <w:t>i či</w:t>
      </w:r>
      <w:r w:rsidR="00F538AD">
        <w:rPr>
          <w:rFonts w:ascii="Arial" w:hAnsi="Arial" w:cs="Arial"/>
          <w:sz w:val="24"/>
          <w:szCs w:val="24"/>
        </w:rPr>
        <w:t>ne sastavni dio natječajne dokumentacije</w:t>
      </w:r>
      <w:r>
        <w:rPr>
          <w:rFonts w:ascii="Arial" w:hAnsi="Arial" w:cs="Arial"/>
          <w:sz w:val="24"/>
          <w:szCs w:val="24"/>
        </w:rPr>
        <w:t>.</w:t>
      </w:r>
    </w:p>
    <w:p w:rsidR="00D475C4" w:rsidRDefault="00D475C4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5.2. Praćenje provedbe programa i namjenskog korištenja sredstava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Korisnik je dužan voditi preciznu evidenciju svih računa nastalih tijekom provedbe programa.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roku od dva mjeseca nakon završetka provedbe programa</w:t>
      </w:r>
      <w:r w:rsidR="001C0347" w:rsidRPr="00AF3EFD">
        <w:rPr>
          <w:rFonts w:ascii="Arial" w:hAnsi="Arial" w:cs="Arial"/>
          <w:sz w:val="24"/>
          <w:szCs w:val="24"/>
        </w:rPr>
        <w:t>/projekta</w:t>
      </w:r>
      <w:r>
        <w:rPr>
          <w:rFonts w:ascii="Arial" w:hAnsi="Arial" w:cs="Arial"/>
          <w:sz w:val="24"/>
          <w:szCs w:val="24"/>
        </w:rPr>
        <w:t xml:space="preserve"> korisnik je dužan Upravnom odjelu za društvene djelatnosti i lokalnu samoupravu Grad Crikvenice dostaviti dokumentirano programsko i financijsko izvješće o namjenskom korištenju sredstava.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 ima pravo provesti kontrolu provedbe programa na licu mjesta kod korisnika, tijekom koje je korisnik dužan predstavnicima Grada Crikvenice predočiti sve račune, računovodstvenu dokumentaciju i ostale prateće dokumente relevantne za financiranje programa</w:t>
      </w:r>
      <w:r w:rsidR="001C0347">
        <w:rPr>
          <w:rFonts w:ascii="Arial" w:hAnsi="Arial" w:cs="Arial"/>
        </w:rPr>
        <w:t>/</w:t>
      </w:r>
      <w:r w:rsidR="001C0347" w:rsidRPr="00AF3EFD">
        <w:rPr>
          <w:rFonts w:ascii="Arial" w:hAnsi="Arial" w:cs="Arial"/>
        </w:rPr>
        <w:t>projekta</w:t>
      </w:r>
      <w:r w:rsidRPr="00AF3EF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Kontrolu na licu mjesta kod korisnika Grad Crikvenica može obaviti tijekom provedbe ili unutar godinu dana nakon završetka provedbe programa.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5.3. Vidljivost programa i obveza isticanja vizualnog identiteta Grada Crikvenice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Korisnik je dužan u svim obavijestima prema krajnjim korisnicima programa i u svim kontaktima s medijima navesti da je program sufinanciran sredstvima Grada Crikvenice.</w:t>
      </w:r>
    </w:p>
    <w:p w:rsidR="008A2ACC" w:rsidRDefault="008A2ACC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ACC" w:rsidRDefault="008A2ACC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6. DOKUMENTACIJA, PRIJAVNI OBRASCI I PRILOZI </w:t>
      </w:r>
    </w:p>
    <w:p w:rsidR="00F90011" w:rsidRDefault="00F90011" w:rsidP="00BF320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web stranicama Grada Crikvenice objavljeni su sljedeći dokumenti koji čine sastavni dio dokumentacije </w:t>
      </w:r>
      <w:r w:rsidR="005417DC">
        <w:rPr>
          <w:rFonts w:ascii="Arial" w:hAnsi="Arial" w:cs="Arial"/>
        </w:rPr>
        <w:t>Natječaj</w:t>
      </w:r>
      <w:r>
        <w:rPr>
          <w:rFonts w:ascii="Arial" w:hAnsi="Arial" w:cs="Arial"/>
        </w:rPr>
        <w:t xml:space="preserve">a: 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 Javni natječaj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 Upute za prijavitelje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 Obrazac: PODACI O PRIJAVITELJU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Obrazac: PODACI O </w:t>
      </w:r>
      <w:r w:rsidR="00A162FC">
        <w:rPr>
          <w:rFonts w:ascii="Arial" w:hAnsi="Arial" w:cs="Arial"/>
        </w:rPr>
        <w:t>PROGRAMU/PROJEKTU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 Obrazac: FINANCIJSKI PLAN </w:t>
      </w:r>
      <w:r w:rsidR="00A162FC">
        <w:rPr>
          <w:rFonts w:ascii="Arial" w:hAnsi="Arial" w:cs="Arial"/>
        </w:rPr>
        <w:t>PROGRAMA</w:t>
      </w:r>
      <w:bookmarkStart w:id="0" w:name="_GoBack"/>
      <w:bookmarkEnd w:id="0"/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6. Obrazac: PARTNER – ako je primjenjivo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7. Izjava o nepostojanju duga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8. Obrazac: NEKAŽNJAVANJE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9. Obrazac: DVO-FIN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10. Izjava o točnosti i istinitosti podataka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11. Obrazac: OPIS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12. Obrazac: PROR-POT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13. Obrazac za formalnu provjeru prijave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14. Obrazac za procjenu kvalitete/vrednovanje programa</w:t>
      </w:r>
    </w:p>
    <w:p w:rsidR="003278F7" w:rsidRDefault="003278F7" w:rsidP="003278F7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Prijedlog Ugovora o sufinanciranju 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16. Zahtjev za isplatu sredstava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17. Pravilnik o financiranju javnih potreba Grada Crikvenice</w:t>
      </w:r>
    </w:p>
    <w:p w:rsidR="003278F7" w:rsidRDefault="003278F7" w:rsidP="003278F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18. Opći uvjeti koji se primjenjuju na ugovore</w:t>
      </w:r>
    </w:p>
    <w:p w:rsidR="00F90011" w:rsidRDefault="00F90011" w:rsidP="003278F7">
      <w:pPr>
        <w:pStyle w:val="Default"/>
        <w:jc w:val="both"/>
        <w:rPr>
          <w:rFonts w:ascii="Arial" w:hAnsi="Arial" w:cs="Arial"/>
        </w:rPr>
      </w:pPr>
    </w:p>
    <w:p w:rsidR="00F90011" w:rsidRDefault="00F90011" w:rsidP="00BF320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Prijaviteljima se svakako savjetuje da prije prijave pažljivo pouče sve dokumente i obrasce koji čine sastavni dio dokumentacije </w:t>
      </w:r>
      <w:r w:rsidR="005417DC">
        <w:rPr>
          <w:rFonts w:ascii="Arial" w:hAnsi="Arial" w:cs="Arial"/>
          <w:b/>
          <w:bCs/>
          <w:sz w:val="24"/>
          <w:szCs w:val="24"/>
        </w:rPr>
        <w:t>Natječaj</w:t>
      </w:r>
      <w:r>
        <w:rPr>
          <w:rFonts w:ascii="Arial" w:hAnsi="Arial" w:cs="Arial"/>
          <w:b/>
          <w:bCs/>
          <w:sz w:val="24"/>
          <w:szCs w:val="24"/>
        </w:rPr>
        <w:t>a.</w:t>
      </w:r>
    </w:p>
    <w:p w:rsidR="00F90011" w:rsidRPr="00AF3EFD" w:rsidRDefault="00F90011" w:rsidP="00BF3209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7. </w:t>
      </w:r>
      <w:r w:rsidRPr="00AF3EFD">
        <w:rPr>
          <w:rFonts w:ascii="Arial" w:hAnsi="Arial" w:cs="Arial"/>
          <w:b/>
          <w:bCs/>
        </w:rPr>
        <w:t xml:space="preserve">POJMOVI </w:t>
      </w:r>
    </w:p>
    <w:p w:rsidR="00F90011" w:rsidRDefault="00F90011" w:rsidP="00BF32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Izrazi koji se koriste u dokumentaciji </w:t>
      </w:r>
      <w:r w:rsidR="005417DC">
        <w:rPr>
          <w:rFonts w:ascii="Arial" w:hAnsi="Arial" w:cs="Arial"/>
          <w:sz w:val="24"/>
          <w:szCs w:val="24"/>
        </w:rPr>
        <w:t>Natječaj</w:t>
      </w:r>
      <w:r w:rsidR="00F924E5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a koji imaju rodno značenje, bez obzira na to jesu li korišteni u muškom ili ženskom rodu, obuhvaćaju na jednak način muški i ženski rod.</w:t>
      </w:r>
    </w:p>
    <w:p w:rsidR="004934A5" w:rsidRDefault="004934A5" w:rsidP="00BF3209">
      <w:pPr>
        <w:jc w:val="both"/>
      </w:pPr>
    </w:p>
    <w:sectPr w:rsidR="004934A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4B3" w:rsidRDefault="002864B3" w:rsidP="00651227">
      <w:pPr>
        <w:spacing w:after="0" w:line="240" w:lineRule="auto"/>
      </w:pPr>
      <w:r>
        <w:separator/>
      </w:r>
    </w:p>
  </w:endnote>
  <w:endnote w:type="continuationSeparator" w:id="0">
    <w:p w:rsidR="002864B3" w:rsidRDefault="002864B3" w:rsidP="00651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8138288"/>
      <w:docPartObj>
        <w:docPartGallery w:val="Page Numbers (Bottom of Page)"/>
        <w:docPartUnique/>
      </w:docPartObj>
    </w:sdtPr>
    <w:sdtEndPr/>
    <w:sdtContent>
      <w:p w:rsidR="007B0334" w:rsidRDefault="007B033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2FC">
          <w:rPr>
            <w:noProof/>
          </w:rPr>
          <w:t>13</w:t>
        </w:r>
        <w:r>
          <w:fldChar w:fldCharType="end"/>
        </w:r>
      </w:p>
    </w:sdtContent>
  </w:sdt>
  <w:p w:rsidR="007B0334" w:rsidRDefault="007B03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4B3" w:rsidRDefault="002864B3" w:rsidP="00651227">
      <w:pPr>
        <w:spacing w:after="0" w:line="240" w:lineRule="auto"/>
      </w:pPr>
      <w:r>
        <w:separator/>
      </w:r>
    </w:p>
  </w:footnote>
  <w:footnote w:type="continuationSeparator" w:id="0">
    <w:p w:rsidR="002864B3" w:rsidRDefault="002864B3" w:rsidP="00651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440D1"/>
    <w:multiLevelType w:val="hybridMultilevel"/>
    <w:tmpl w:val="49C6803C"/>
    <w:lvl w:ilvl="0" w:tplc="4D1A68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DB25AAF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553D6E"/>
    <w:multiLevelType w:val="hybridMultilevel"/>
    <w:tmpl w:val="BEC88A28"/>
    <w:lvl w:ilvl="0" w:tplc="8E642D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4" w15:restartNumberingAfterBreak="0">
    <w:nsid w:val="32A5213E"/>
    <w:multiLevelType w:val="multilevel"/>
    <w:tmpl w:val="DFCE685C"/>
    <w:lvl w:ilvl="0">
      <w:start w:val="1"/>
      <w:numFmt w:val="decimal"/>
      <w:lvlText w:val="%1."/>
      <w:lvlJc w:val="left"/>
      <w:pPr>
        <w:ind w:left="468" w:hanging="468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3CFC47B4"/>
    <w:multiLevelType w:val="hybridMultilevel"/>
    <w:tmpl w:val="E684E9E6"/>
    <w:lvl w:ilvl="0" w:tplc="A36877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4465D"/>
    <w:multiLevelType w:val="hybridMultilevel"/>
    <w:tmpl w:val="AAC266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F7FB4"/>
    <w:multiLevelType w:val="hybridMultilevel"/>
    <w:tmpl w:val="5D48E6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F495F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89F3A8F"/>
    <w:multiLevelType w:val="hybridMultilevel"/>
    <w:tmpl w:val="F1945C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034EF"/>
    <w:multiLevelType w:val="multilevel"/>
    <w:tmpl w:val="59D2440E"/>
    <w:lvl w:ilvl="0">
      <w:start w:val="1"/>
      <w:numFmt w:val="decimal"/>
      <w:lvlText w:val="%1."/>
      <w:lvlJc w:val="left"/>
      <w:pPr>
        <w:ind w:left="468" w:hanging="468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52B23133"/>
    <w:multiLevelType w:val="hybridMultilevel"/>
    <w:tmpl w:val="7CE60DC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EE0749C"/>
    <w:multiLevelType w:val="multilevel"/>
    <w:tmpl w:val="44C21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4" w15:restartNumberingAfterBreak="0">
    <w:nsid w:val="5FDC5386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4E61BDF"/>
    <w:multiLevelType w:val="hybridMultilevel"/>
    <w:tmpl w:val="39C0F69A"/>
    <w:lvl w:ilvl="0" w:tplc="26B8E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7" w15:restartNumberingAfterBreak="0">
    <w:nsid w:val="70A83B3D"/>
    <w:multiLevelType w:val="hybridMultilevel"/>
    <w:tmpl w:val="AF3AF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B0645"/>
    <w:multiLevelType w:val="hybridMultilevel"/>
    <w:tmpl w:val="39C0F69A"/>
    <w:lvl w:ilvl="0" w:tplc="26B8E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78142B"/>
    <w:multiLevelType w:val="hybridMultilevel"/>
    <w:tmpl w:val="E988A2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19"/>
  </w:num>
  <w:num w:numId="7">
    <w:abstractNumId w:val="12"/>
  </w:num>
  <w:num w:numId="8">
    <w:abstractNumId w:val="17"/>
  </w:num>
  <w:num w:numId="9">
    <w:abstractNumId w:val="6"/>
  </w:num>
  <w:num w:numId="10">
    <w:abstractNumId w:val="15"/>
  </w:num>
  <w:num w:numId="11">
    <w:abstractNumId w:val="18"/>
  </w:num>
  <w:num w:numId="12">
    <w:abstractNumId w:val="16"/>
  </w:num>
  <w:num w:numId="13">
    <w:abstractNumId w:val="3"/>
  </w:num>
  <w:num w:numId="14">
    <w:abstractNumId w:val="11"/>
  </w:num>
  <w:num w:numId="15">
    <w:abstractNumId w:val="7"/>
  </w:num>
  <w:num w:numId="16">
    <w:abstractNumId w:val="0"/>
  </w:num>
  <w:num w:numId="17">
    <w:abstractNumId w:val="8"/>
  </w:num>
  <w:num w:numId="18">
    <w:abstractNumId w:val="14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962"/>
    <w:rsid w:val="00003E16"/>
    <w:rsid w:val="00005ECB"/>
    <w:rsid w:val="00045185"/>
    <w:rsid w:val="000A5173"/>
    <w:rsid w:val="000D289E"/>
    <w:rsid w:val="000D6D6D"/>
    <w:rsid w:val="000E3FC0"/>
    <w:rsid w:val="00120694"/>
    <w:rsid w:val="00172AF4"/>
    <w:rsid w:val="001930D5"/>
    <w:rsid w:val="001C0347"/>
    <w:rsid w:val="001C03A7"/>
    <w:rsid w:val="001D0E05"/>
    <w:rsid w:val="00201B99"/>
    <w:rsid w:val="00202298"/>
    <w:rsid w:val="002145C2"/>
    <w:rsid w:val="00225059"/>
    <w:rsid w:val="002314BB"/>
    <w:rsid w:val="002864B3"/>
    <w:rsid w:val="002B1317"/>
    <w:rsid w:val="002B700E"/>
    <w:rsid w:val="002C2AC5"/>
    <w:rsid w:val="002C7D3F"/>
    <w:rsid w:val="002C7F2D"/>
    <w:rsid w:val="002D4613"/>
    <w:rsid w:val="00323709"/>
    <w:rsid w:val="003278F7"/>
    <w:rsid w:val="0036709B"/>
    <w:rsid w:val="00385671"/>
    <w:rsid w:val="00397DB2"/>
    <w:rsid w:val="003E4CFF"/>
    <w:rsid w:val="00405744"/>
    <w:rsid w:val="00457F4E"/>
    <w:rsid w:val="004607D9"/>
    <w:rsid w:val="004752BC"/>
    <w:rsid w:val="0048424D"/>
    <w:rsid w:val="00484F9C"/>
    <w:rsid w:val="004934A5"/>
    <w:rsid w:val="004B0F9F"/>
    <w:rsid w:val="004C1D57"/>
    <w:rsid w:val="005052E4"/>
    <w:rsid w:val="005417DC"/>
    <w:rsid w:val="005424C8"/>
    <w:rsid w:val="00545863"/>
    <w:rsid w:val="005469DE"/>
    <w:rsid w:val="005552A0"/>
    <w:rsid w:val="00592373"/>
    <w:rsid w:val="005D28C7"/>
    <w:rsid w:val="00644836"/>
    <w:rsid w:val="00651227"/>
    <w:rsid w:val="00665A7F"/>
    <w:rsid w:val="006708A6"/>
    <w:rsid w:val="006D033A"/>
    <w:rsid w:val="006F7363"/>
    <w:rsid w:val="00721020"/>
    <w:rsid w:val="0072195B"/>
    <w:rsid w:val="007362B9"/>
    <w:rsid w:val="007376C7"/>
    <w:rsid w:val="0074009F"/>
    <w:rsid w:val="00745813"/>
    <w:rsid w:val="007459E5"/>
    <w:rsid w:val="00753C17"/>
    <w:rsid w:val="007A6ED2"/>
    <w:rsid w:val="007B0334"/>
    <w:rsid w:val="007E1026"/>
    <w:rsid w:val="0080438F"/>
    <w:rsid w:val="00813693"/>
    <w:rsid w:val="008168D8"/>
    <w:rsid w:val="00827A8C"/>
    <w:rsid w:val="008A2ACC"/>
    <w:rsid w:val="008C354A"/>
    <w:rsid w:val="008F79EE"/>
    <w:rsid w:val="00924430"/>
    <w:rsid w:val="00950C5E"/>
    <w:rsid w:val="009A3276"/>
    <w:rsid w:val="00A162FC"/>
    <w:rsid w:val="00A23E5B"/>
    <w:rsid w:val="00A65962"/>
    <w:rsid w:val="00AA2450"/>
    <w:rsid w:val="00AA6716"/>
    <w:rsid w:val="00AD7E0A"/>
    <w:rsid w:val="00AF3EFD"/>
    <w:rsid w:val="00B16A88"/>
    <w:rsid w:val="00B52E40"/>
    <w:rsid w:val="00B54509"/>
    <w:rsid w:val="00BF3209"/>
    <w:rsid w:val="00C0059B"/>
    <w:rsid w:val="00C26920"/>
    <w:rsid w:val="00C31F5D"/>
    <w:rsid w:val="00C335FE"/>
    <w:rsid w:val="00C42AB9"/>
    <w:rsid w:val="00CA5D8F"/>
    <w:rsid w:val="00CB10B7"/>
    <w:rsid w:val="00CC12D7"/>
    <w:rsid w:val="00CC572A"/>
    <w:rsid w:val="00CD2DF3"/>
    <w:rsid w:val="00D1173D"/>
    <w:rsid w:val="00D33651"/>
    <w:rsid w:val="00D475C4"/>
    <w:rsid w:val="00D54896"/>
    <w:rsid w:val="00D6421B"/>
    <w:rsid w:val="00D93BE1"/>
    <w:rsid w:val="00D97E71"/>
    <w:rsid w:val="00DE0DCB"/>
    <w:rsid w:val="00DF078E"/>
    <w:rsid w:val="00DF4D33"/>
    <w:rsid w:val="00E04162"/>
    <w:rsid w:val="00E31F49"/>
    <w:rsid w:val="00EB0CA2"/>
    <w:rsid w:val="00EB49FF"/>
    <w:rsid w:val="00EC3F0C"/>
    <w:rsid w:val="00F05925"/>
    <w:rsid w:val="00F17543"/>
    <w:rsid w:val="00F374C1"/>
    <w:rsid w:val="00F538AD"/>
    <w:rsid w:val="00F90011"/>
    <w:rsid w:val="00F9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47F9"/>
  <w15:docId w15:val="{845F45B1-2545-447C-A8D9-993042AE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0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00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90011"/>
    <w:pPr>
      <w:ind w:left="720"/>
      <w:contextualSpacing/>
    </w:pPr>
  </w:style>
  <w:style w:type="paragraph" w:customStyle="1" w:styleId="Default">
    <w:name w:val="Default"/>
    <w:rsid w:val="00F900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il3Char">
    <w:name w:val="Stil3 Char"/>
    <w:link w:val="Stil3"/>
    <w:locked/>
    <w:rsid w:val="00F90011"/>
    <w:rPr>
      <w:rFonts w:ascii="Arial Narrow" w:eastAsia="Times New Roman" w:hAnsi="Arial Narrow" w:cs="Times New Roman"/>
      <w:b/>
      <w:noProof/>
      <w:szCs w:val="20"/>
    </w:rPr>
  </w:style>
  <w:style w:type="paragraph" w:customStyle="1" w:styleId="Stil3">
    <w:name w:val="Stil3"/>
    <w:basedOn w:val="Normal"/>
    <w:link w:val="Stil3Char"/>
    <w:rsid w:val="00F90011"/>
    <w:pPr>
      <w:snapToGrid w:val="0"/>
      <w:spacing w:after="0" w:line="240" w:lineRule="auto"/>
      <w:jc w:val="both"/>
    </w:pPr>
    <w:rPr>
      <w:rFonts w:ascii="Arial Narrow" w:eastAsia="Times New Roman" w:hAnsi="Arial Narrow" w:cs="Times New Roman"/>
      <w:b/>
      <w:noProof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716"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rsid w:val="005552A0"/>
    <w:pPr>
      <w:snapToGrid w:val="0"/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51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227"/>
  </w:style>
  <w:style w:type="paragraph" w:styleId="Footer">
    <w:name w:val="footer"/>
    <w:basedOn w:val="Normal"/>
    <w:link w:val="FooterChar"/>
    <w:uiPriority w:val="99"/>
    <w:unhideWhenUsed/>
    <w:rsid w:val="00651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kvenica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rikvenica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vana.car@crikvenic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4158</Words>
  <Characters>23705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 Tomašić</dc:creator>
  <cp:lastModifiedBy>Jasminka Citković</cp:lastModifiedBy>
  <cp:revision>12</cp:revision>
  <cp:lastPrinted>2015-12-31T09:28:00Z</cp:lastPrinted>
  <dcterms:created xsi:type="dcterms:W3CDTF">2015-12-28T14:44:00Z</dcterms:created>
  <dcterms:modified xsi:type="dcterms:W3CDTF">2017-12-01T10:40:00Z</dcterms:modified>
</cp:coreProperties>
</file>